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1A87" w14:textId="37D5BA2A" w:rsidR="00F661E9" w:rsidRPr="00A20FC5" w:rsidRDefault="00F661E9" w:rsidP="00F661E9">
      <w:pPr>
        <w:pStyle w:val="Overskrift1"/>
      </w:pPr>
      <w:r w:rsidRPr="00A20FC5">
        <w:fldChar w:fldCharType="begin"/>
      </w:r>
      <w:r w:rsidRPr="00A20FC5">
        <w:instrText xml:space="preserve"> TC  " </w:instrText>
      </w:r>
      <w:bookmarkStart w:id="0" w:name="_Toc61870045"/>
      <w:bookmarkStart w:id="1" w:name="_Toc140670512"/>
      <w:r w:rsidRPr="00A20FC5">
        <w:instrText>Bilag 5B – Praktikvejledning for perioden mellem modulerne</w:instrText>
      </w:r>
      <w:bookmarkEnd w:id="0"/>
      <w:bookmarkEnd w:id="1"/>
      <w:r w:rsidRPr="00A20FC5">
        <w:instrText xml:space="preserve">" \f BI5B\l 1 </w:instrText>
      </w:r>
      <w:r w:rsidRPr="00A20FC5">
        <w:fldChar w:fldCharType="end"/>
      </w:r>
      <w:bookmarkStart w:id="2" w:name="_Toc140674046"/>
      <w:r w:rsidRPr="00A20FC5">
        <w:t>Oplærings</w:t>
      </w:r>
      <w:r>
        <w:t>erklæring</w:t>
      </w:r>
      <w:r w:rsidRPr="00A20FC5">
        <w:t xml:space="preserve"> for perioden mellem modulerne</w:t>
      </w:r>
      <w:bookmarkEnd w:id="2"/>
    </w:p>
    <w:tbl>
      <w:tblPr>
        <w:tblStyle w:val="Tabel-Gitter"/>
        <w:tblW w:w="9448" w:type="dxa"/>
        <w:tblBorders>
          <w:top w:val="single" w:sz="12" w:space="0" w:color="0B7E99"/>
          <w:left w:val="single" w:sz="12" w:space="0" w:color="0B7E99"/>
          <w:bottom w:val="single" w:sz="12" w:space="0" w:color="0B7E99"/>
          <w:right w:val="single" w:sz="12" w:space="0" w:color="0B7E99"/>
          <w:insideH w:val="single" w:sz="12" w:space="0" w:color="0B7E99"/>
          <w:insideV w:val="single" w:sz="12" w:space="0" w:color="0B7E99"/>
        </w:tblBorders>
        <w:tblLook w:val="04A0" w:firstRow="1" w:lastRow="0" w:firstColumn="1" w:lastColumn="0" w:noHBand="0" w:noVBand="1"/>
      </w:tblPr>
      <w:tblGrid>
        <w:gridCol w:w="512"/>
        <w:gridCol w:w="884"/>
        <w:gridCol w:w="404"/>
        <w:gridCol w:w="884"/>
        <w:gridCol w:w="424"/>
        <w:gridCol w:w="884"/>
        <w:gridCol w:w="815"/>
        <w:gridCol w:w="884"/>
        <w:gridCol w:w="815"/>
        <w:gridCol w:w="884"/>
        <w:gridCol w:w="1174"/>
        <w:gridCol w:w="884"/>
      </w:tblGrid>
      <w:tr w:rsidR="00F661E9" w:rsidRPr="007218CB" w14:paraId="5474688C" w14:textId="77777777" w:rsidTr="007218CB">
        <w:trPr>
          <w:trHeight w:val="408"/>
        </w:trPr>
        <w:tc>
          <w:tcPr>
            <w:tcW w:w="0" w:type="auto"/>
          </w:tcPr>
          <w:p w14:paraId="50D06FE1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  <w:lang w:eastAsia="da-DK"/>
              </w:rPr>
            </w:pPr>
            <w:r w:rsidRPr="007218CB">
              <w:rPr>
                <w:b/>
                <w:bCs/>
                <w:sz w:val="14"/>
                <w:szCs w:val="14"/>
                <w:lang w:eastAsia="da-DK"/>
              </w:rPr>
              <w:t>GF2</w:t>
            </w:r>
          </w:p>
        </w:tc>
        <w:tc>
          <w:tcPr>
            <w:tcW w:w="0" w:type="auto"/>
            <w:shd w:val="clear" w:color="auto" w:fill="auto"/>
          </w:tcPr>
          <w:p w14:paraId="6760E579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Oplæring</w:t>
            </w:r>
          </w:p>
        </w:tc>
        <w:tc>
          <w:tcPr>
            <w:tcW w:w="0" w:type="auto"/>
          </w:tcPr>
          <w:p w14:paraId="0B5051E4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H1</w:t>
            </w:r>
          </w:p>
        </w:tc>
        <w:tc>
          <w:tcPr>
            <w:tcW w:w="0" w:type="auto"/>
          </w:tcPr>
          <w:p w14:paraId="23623FC4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Oplæring</w:t>
            </w:r>
          </w:p>
        </w:tc>
        <w:tc>
          <w:tcPr>
            <w:tcW w:w="0" w:type="auto"/>
          </w:tcPr>
          <w:p w14:paraId="0B3514ED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H2</w:t>
            </w:r>
          </w:p>
        </w:tc>
        <w:tc>
          <w:tcPr>
            <w:tcW w:w="0" w:type="auto"/>
          </w:tcPr>
          <w:p w14:paraId="0E708FF5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Oplæring</w:t>
            </w:r>
          </w:p>
        </w:tc>
        <w:tc>
          <w:tcPr>
            <w:tcW w:w="0" w:type="auto"/>
          </w:tcPr>
          <w:p w14:paraId="0F4F64E7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Moduler</w:t>
            </w:r>
          </w:p>
        </w:tc>
        <w:tc>
          <w:tcPr>
            <w:tcW w:w="0" w:type="auto"/>
            <w:shd w:val="clear" w:color="auto" w:fill="0B7E99" w:themeFill="text2"/>
          </w:tcPr>
          <w:p w14:paraId="73DE9C8D" w14:textId="77777777" w:rsidR="00F661E9" w:rsidRPr="007218CB" w:rsidRDefault="00F661E9" w:rsidP="00823331">
            <w:pPr>
              <w:jc w:val="center"/>
              <w:rPr>
                <w:b/>
                <w:bCs/>
                <w:color w:val="F2FDFF" w:themeColor="background2"/>
                <w:sz w:val="14"/>
                <w:szCs w:val="14"/>
              </w:rPr>
            </w:pPr>
            <w:r w:rsidRPr="007218CB">
              <w:rPr>
                <w:b/>
                <w:bCs/>
                <w:color w:val="F2FDFF" w:themeColor="background2"/>
                <w:sz w:val="14"/>
                <w:szCs w:val="14"/>
              </w:rPr>
              <w:t>Oplæring</w:t>
            </w:r>
          </w:p>
        </w:tc>
        <w:tc>
          <w:tcPr>
            <w:tcW w:w="0" w:type="auto"/>
          </w:tcPr>
          <w:p w14:paraId="3E28B4A0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Moduler</w:t>
            </w:r>
          </w:p>
        </w:tc>
        <w:tc>
          <w:tcPr>
            <w:tcW w:w="0" w:type="auto"/>
            <w:shd w:val="clear" w:color="auto" w:fill="0B7E99" w:themeFill="text2"/>
          </w:tcPr>
          <w:p w14:paraId="3AA62B14" w14:textId="77777777" w:rsidR="00F661E9" w:rsidRPr="007218CB" w:rsidRDefault="00F661E9" w:rsidP="00823331">
            <w:pPr>
              <w:jc w:val="center"/>
              <w:rPr>
                <w:b/>
                <w:bCs/>
                <w:color w:val="F2FDFF" w:themeColor="background2"/>
                <w:sz w:val="14"/>
                <w:szCs w:val="14"/>
              </w:rPr>
            </w:pPr>
            <w:r w:rsidRPr="007218CB">
              <w:rPr>
                <w:b/>
                <w:bCs/>
                <w:color w:val="F2FDFF" w:themeColor="background2"/>
                <w:sz w:val="14"/>
                <w:szCs w:val="14"/>
              </w:rPr>
              <w:t>Oplæring</w:t>
            </w:r>
          </w:p>
        </w:tc>
        <w:tc>
          <w:tcPr>
            <w:tcW w:w="0" w:type="auto"/>
          </w:tcPr>
          <w:p w14:paraId="13CF66A6" w14:textId="0D0F6559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Svendeprøve</w:t>
            </w:r>
          </w:p>
        </w:tc>
        <w:tc>
          <w:tcPr>
            <w:tcW w:w="0" w:type="auto"/>
          </w:tcPr>
          <w:p w14:paraId="16A1B39E" w14:textId="77777777" w:rsidR="00F661E9" w:rsidRPr="007218CB" w:rsidRDefault="00F661E9" w:rsidP="00823331">
            <w:pPr>
              <w:jc w:val="center"/>
              <w:rPr>
                <w:b/>
                <w:bCs/>
                <w:sz w:val="14"/>
                <w:szCs w:val="14"/>
              </w:rPr>
            </w:pPr>
            <w:r w:rsidRPr="007218CB">
              <w:rPr>
                <w:b/>
                <w:bCs/>
                <w:sz w:val="14"/>
                <w:szCs w:val="14"/>
              </w:rPr>
              <w:t>Oplæring</w:t>
            </w:r>
          </w:p>
        </w:tc>
      </w:tr>
    </w:tbl>
    <w:p w14:paraId="49BB94ED" w14:textId="77777777" w:rsidR="00F75FB0" w:rsidRPr="002561E3" w:rsidRDefault="00F75FB0" w:rsidP="007218CB">
      <w:pPr>
        <w:pStyle w:val="Overskrift2"/>
      </w:pPr>
      <w:r w:rsidRPr="002561E3">
        <w:t xml:space="preserve">Vejledning til </w:t>
      </w:r>
      <w:r>
        <w:t>oplæringserklæring</w:t>
      </w:r>
      <w:r w:rsidRPr="002561E3">
        <w:t xml:space="preserve"> for oplæringsperioden mellem modulerne på elektrikeruddannelsen</w:t>
      </w:r>
    </w:p>
    <w:p w14:paraId="3C4D1F51" w14:textId="77777777" w:rsidR="00F75FB0" w:rsidRPr="00A20FC5" w:rsidRDefault="00F75FB0" w:rsidP="00F75FB0">
      <w:pPr>
        <w:spacing w:before="240" w:line="240" w:lineRule="auto"/>
      </w:pPr>
      <w:r>
        <w:t>Oplæringserklæring</w:t>
      </w:r>
      <w:r w:rsidRPr="00A20FC5">
        <w:t xml:space="preserve"> er et dialogværktøj mellem lærling, erhvervsskole og oplæringsvirksomhed. Det primære for</w:t>
      </w:r>
      <w:r w:rsidRPr="00A20FC5">
        <w:softHyphen/>
        <w:t xml:space="preserve">mål med </w:t>
      </w:r>
      <w:r>
        <w:t>oplæringserklæring</w:t>
      </w:r>
      <w:r w:rsidRPr="00A20FC5">
        <w:t xml:space="preserve"> er at sikre, at lærlingens uddannelse forløber planmæssigt, så eventuelle udfordringer kan blive håndteret undervejs. </w:t>
      </w:r>
    </w:p>
    <w:p w14:paraId="75B72A62" w14:textId="77777777" w:rsidR="00F75FB0" w:rsidRPr="00A20FC5" w:rsidRDefault="00F75FB0" w:rsidP="00F75FB0">
      <w:pPr>
        <w:spacing w:line="240" w:lineRule="auto"/>
      </w:pPr>
      <w:r w:rsidRPr="00A20FC5">
        <w:t xml:space="preserve">Ud over at være et dialogværktøj, er </w:t>
      </w:r>
      <w:r>
        <w:t>oplæringserklæring</w:t>
      </w:r>
      <w:r w:rsidRPr="00A20FC5">
        <w:t xml:space="preserve">en også </w:t>
      </w:r>
      <w:r>
        <w:t>del-elementer henimod den afsluttende erklæring om oplæring, der tilsammen sikrer at uddannelsens læringsmål er opnået.</w:t>
      </w:r>
    </w:p>
    <w:p w14:paraId="0B936E58" w14:textId="77777777" w:rsidR="00F75FB0" w:rsidRPr="00A20FC5" w:rsidRDefault="00F75FB0" w:rsidP="00F75FB0">
      <w:pPr>
        <w:spacing w:line="240" w:lineRule="auto"/>
      </w:pPr>
      <w:r w:rsidRPr="00A20FC5">
        <w:t xml:space="preserve">Oplæringsvirksomheden skal sammen med lærlingen udfylde følgende skemaer om obligatoriske praktiske færdigheder, moduler samt oplysningsskemaet på sidste side, inden lærlingen begynder på næste skoleforløb.  </w:t>
      </w:r>
    </w:p>
    <w:p w14:paraId="31FCE177" w14:textId="77777777" w:rsidR="00F75FB0" w:rsidRPr="00A20FC5" w:rsidRDefault="00F75FB0" w:rsidP="00F75FB0">
      <w:pPr>
        <w:spacing w:line="240" w:lineRule="auto"/>
      </w:pPr>
      <w:r w:rsidRPr="00A20FC5">
        <w:t xml:space="preserve">Det er virksomheden, der opbevarer </w:t>
      </w:r>
      <w:r>
        <w:t>oplæringserklæring</w:t>
      </w:r>
      <w:r w:rsidRPr="00A20FC5">
        <w:t>en. Derudover skal erhvervsskolen have en kopi af de udfyldte skemaer senest den første undervisnings dag på næste skoleforløb.</w:t>
      </w:r>
    </w:p>
    <w:p w14:paraId="4D624E3F" w14:textId="6118D5A0" w:rsidR="00F75FB0" w:rsidRPr="00C10EF7" w:rsidRDefault="00F75FB0" w:rsidP="007218CB">
      <w:pPr>
        <w:pStyle w:val="Overskrift2"/>
      </w:pPr>
      <w:r w:rsidRPr="00C10EF7">
        <w:t xml:space="preserve">Obligatoriske </w:t>
      </w:r>
      <w:r w:rsidR="00753281">
        <w:t>p</w:t>
      </w:r>
      <w:r w:rsidRPr="00C10EF7">
        <w:t>raktiske færdigheder mellem moduler (gælder alle moduler)</w:t>
      </w:r>
    </w:p>
    <w:p w14:paraId="4F60B3AF" w14:textId="77777777" w:rsidR="00F75FB0" w:rsidRPr="00A20FC5" w:rsidRDefault="00F75FB0" w:rsidP="00F75FB0">
      <w:pPr>
        <w:spacing w:line="240" w:lineRule="auto"/>
      </w:pPr>
      <w:r w:rsidRPr="00A20FC5">
        <w:t xml:space="preserve">Skemaet nedenfor oplister en række generelle praktiske færdigheder, som lærlingen skal opnå i sin oplæringstid i virksomheden. Betragt skemaet som en huskeliste, som virksomhed og lærling jævnligt kan finde frem og gennemgå for at sikre, at den praktiske oplæring er på rette spor. </w:t>
      </w:r>
    </w:p>
    <w:p w14:paraId="4BDA1086" w14:textId="77777777" w:rsidR="00F75FB0" w:rsidRPr="00A20FC5" w:rsidRDefault="00F75FB0" w:rsidP="00F75FB0">
      <w:pPr>
        <w:spacing w:line="240" w:lineRule="auto"/>
      </w:pPr>
      <w:r w:rsidRPr="00A20FC5">
        <w:t>Det er muligt at uopnåede mål kan opnås i efterfølgende oplæringsperioder – det kan afhænge af virksomhedens arbejdsopgaver i perioden.</w:t>
      </w:r>
    </w:p>
    <w:tbl>
      <w:tblPr>
        <w:tblStyle w:val="Tabel-Gitter"/>
        <w:tblW w:w="0" w:type="auto"/>
        <w:tblBorders>
          <w:top w:val="single" w:sz="12" w:space="0" w:color="0B7E99" w:themeColor="text2"/>
          <w:left w:val="single" w:sz="12" w:space="0" w:color="0B7E99" w:themeColor="text2"/>
          <w:bottom w:val="single" w:sz="12" w:space="0" w:color="0B7E99" w:themeColor="text2"/>
          <w:right w:val="single" w:sz="12" w:space="0" w:color="0B7E99" w:themeColor="text2"/>
          <w:insideH w:val="single" w:sz="12" w:space="0" w:color="0B7E99" w:themeColor="text2"/>
          <w:insideV w:val="single" w:sz="12" w:space="0" w:color="0B7E99" w:themeColor="text2"/>
        </w:tblBorders>
        <w:tblLook w:val="04A0" w:firstRow="1" w:lastRow="0" w:firstColumn="1" w:lastColumn="0" w:noHBand="0" w:noVBand="1"/>
      </w:tblPr>
      <w:tblGrid>
        <w:gridCol w:w="8632"/>
        <w:gridCol w:w="976"/>
      </w:tblGrid>
      <w:tr w:rsidR="00F75FB0" w:rsidRPr="00A20FC5" w14:paraId="401734E8" w14:textId="77777777" w:rsidTr="00FF4B06">
        <w:trPr>
          <w:trHeight w:val="227"/>
        </w:trPr>
        <w:tc>
          <w:tcPr>
            <w:tcW w:w="8632" w:type="dxa"/>
            <w:shd w:val="clear" w:color="auto" w:fill="0B7E99" w:themeFill="text2"/>
          </w:tcPr>
          <w:p w14:paraId="07B8B741" w14:textId="77777777" w:rsidR="00F75FB0" w:rsidRPr="00A20FC5" w:rsidRDefault="00F75FB0" w:rsidP="00FF4B06">
            <w:pPr>
              <w:pStyle w:val="TableParagraph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Din lærling skal opnå med følgende praktiske færdigheder mellem modulerne</w:t>
            </w:r>
          </w:p>
        </w:tc>
        <w:tc>
          <w:tcPr>
            <w:tcW w:w="976" w:type="dxa"/>
            <w:shd w:val="clear" w:color="auto" w:fill="0B7E99" w:themeFill="text2"/>
          </w:tcPr>
          <w:p w14:paraId="545AF288" w14:textId="77777777" w:rsidR="00F75FB0" w:rsidRPr="00A20FC5" w:rsidRDefault="00F75FB0" w:rsidP="00FF4B06">
            <w:pPr>
              <w:pStyle w:val="TableParagraph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Sæt X</w:t>
            </w:r>
          </w:p>
        </w:tc>
      </w:tr>
      <w:tr w:rsidR="00F75FB0" w:rsidRPr="00A20FC5" w14:paraId="03F4A836" w14:textId="77777777" w:rsidTr="00FF4B06">
        <w:trPr>
          <w:trHeight w:val="227"/>
        </w:trPr>
        <w:tc>
          <w:tcPr>
            <w:tcW w:w="8632" w:type="dxa"/>
            <w:shd w:val="clear" w:color="auto" w:fill="D8F8FF"/>
          </w:tcPr>
          <w:p w14:paraId="55557887" w14:textId="77777777" w:rsidR="00F75FB0" w:rsidRPr="00A20FC5" w:rsidRDefault="00F75FB0" w:rsidP="00FF4B06">
            <w:pPr>
              <w:pStyle w:val="TableParagraph"/>
              <w:rPr>
                <w:lang w:val="da-DK"/>
              </w:rPr>
            </w:pPr>
            <w:r w:rsidRPr="00A20FC5">
              <w:rPr>
                <w:lang w:val="da-DK"/>
              </w:rPr>
              <w:t>Installationsteknik</w:t>
            </w:r>
          </w:p>
        </w:tc>
        <w:tc>
          <w:tcPr>
            <w:tcW w:w="976" w:type="dxa"/>
            <w:shd w:val="clear" w:color="auto" w:fill="D8F8FF"/>
          </w:tcPr>
          <w:p w14:paraId="4AFDC17D" w14:textId="77777777" w:rsidR="00F75FB0" w:rsidRPr="00A20FC5" w:rsidRDefault="00F75FB0" w:rsidP="00FF4B06">
            <w:pPr>
              <w:pStyle w:val="TableParagraph"/>
              <w:jc w:val="center"/>
              <w:rPr>
                <w:lang w:val="da-DK"/>
              </w:rPr>
            </w:pPr>
            <w:r w:rsidRPr="00A20FC5">
              <w:rPr>
                <w:lang w:val="da-DK"/>
              </w:rPr>
              <w:t>Opnået</w:t>
            </w:r>
          </w:p>
        </w:tc>
      </w:tr>
      <w:tr w:rsidR="00F75FB0" w:rsidRPr="00A20FC5" w14:paraId="4604BBAE" w14:textId="77777777" w:rsidTr="00FF4B06">
        <w:trPr>
          <w:trHeight w:val="227"/>
        </w:trPr>
        <w:tc>
          <w:tcPr>
            <w:tcW w:w="8632" w:type="dxa"/>
          </w:tcPr>
          <w:p w14:paraId="5BE5E440" w14:textId="77777777" w:rsidR="00F75FB0" w:rsidRPr="00A20FC5" w:rsidRDefault="00F75FB0" w:rsidP="00FF4B06">
            <w:pPr>
              <w:pStyle w:val="Tabelafsnit"/>
            </w:pPr>
            <w:r w:rsidRPr="00012AEC">
              <w:t xml:space="preserve">Lærlingen kan installere, programmere og idriftsætte elektriske installationer og elektriske anlæg i bolig, erhverv og industri i forhold til valgte moduler. </w:t>
            </w:r>
          </w:p>
        </w:tc>
        <w:tc>
          <w:tcPr>
            <w:tcW w:w="976" w:type="dxa"/>
          </w:tcPr>
          <w:p w14:paraId="1D7253C7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0DEFDBCD" w14:textId="77777777" w:rsidTr="00FF4B06">
        <w:trPr>
          <w:trHeight w:val="227"/>
        </w:trPr>
        <w:tc>
          <w:tcPr>
            <w:tcW w:w="8632" w:type="dxa"/>
          </w:tcPr>
          <w:p w14:paraId="3EA0D981" w14:textId="77777777" w:rsidR="00F75FB0" w:rsidRPr="00A20FC5" w:rsidRDefault="00F75FB0" w:rsidP="00FF4B06">
            <w:pPr>
              <w:pStyle w:val="Tabelafsnit"/>
            </w:pPr>
            <w:r w:rsidRPr="00012AEC">
              <w:t>Lærlingen kan integrere og optimere teknologier, fx velfærdsteknologiske løsninger, intelligente installationer og anlæg i bolig, erhverv og industri i forhold til valgte moduler.</w:t>
            </w:r>
          </w:p>
        </w:tc>
        <w:tc>
          <w:tcPr>
            <w:tcW w:w="976" w:type="dxa"/>
          </w:tcPr>
          <w:p w14:paraId="3BC4F4CB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3A225639" w14:textId="77777777" w:rsidTr="00FF4B06">
        <w:trPr>
          <w:trHeight w:val="227"/>
        </w:trPr>
        <w:tc>
          <w:tcPr>
            <w:tcW w:w="8632" w:type="dxa"/>
            <w:shd w:val="clear" w:color="auto" w:fill="D8F8FF"/>
          </w:tcPr>
          <w:p w14:paraId="45D008F6" w14:textId="77777777" w:rsidR="00F75FB0" w:rsidRPr="00A20FC5" w:rsidRDefault="00F75FB0" w:rsidP="00FF4B06">
            <w:pPr>
              <w:pStyle w:val="Tabelafsnit"/>
            </w:pPr>
            <w:r w:rsidRPr="00A20FC5">
              <w:rPr>
                <w:b/>
              </w:rPr>
              <w:t>Kvalitetssikring og dokumentation</w:t>
            </w:r>
          </w:p>
        </w:tc>
        <w:tc>
          <w:tcPr>
            <w:tcW w:w="976" w:type="dxa"/>
            <w:shd w:val="clear" w:color="auto" w:fill="D8F8FF"/>
          </w:tcPr>
          <w:p w14:paraId="58F495C4" w14:textId="77777777" w:rsidR="00F75FB0" w:rsidRPr="00A20FC5" w:rsidRDefault="00F75FB0" w:rsidP="00FF4B06">
            <w:pPr>
              <w:pStyle w:val="Tabelafsnit"/>
              <w:jc w:val="center"/>
            </w:pPr>
            <w:r w:rsidRPr="00A20FC5">
              <w:rPr>
                <w:b/>
              </w:rPr>
              <w:t>Opnået</w:t>
            </w:r>
          </w:p>
        </w:tc>
      </w:tr>
      <w:tr w:rsidR="00F75FB0" w:rsidRPr="00A20FC5" w14:paraId="620E9B79" w14:textId="77777777" w:rsidTr="00FF4B06">
        <w:trPr>
          <w:trHeight w:val="227"/>
        </w:trPr>
        <w:tc>
          <w:tcPr>
            <w:tcW w:w="8632" w:type="dxa"/>
          </w:tcPr>
          <w:p w14:paraId="52529043" w14:textId="77777777" w:rsidR="00F75FB0" w:rsidRPr="00A20FC5" w:rsidRDefault="00F75FB0" w:rsidP="00FF4B06">
            <w:pPr>
              <w:pStyle w:val="Tabelafsnit"/>
            </w:pPr>
            <w:r w:rsidRPr="00A20FC5">
              <w:t>Lærlingen kan udføre kvalitetskontrol efter planer, skemaer og anden relevant dokumentation i forhold til valgte moduler.</w:t>
            </w:r>
          </w:p>
        </w:tc>
        <w:tc>
          <w:tcPr>
            <w:tcW w:w="976" w:type="dxa"/>
          </w:tcPr>
          <w:p w14:paraId="44754616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48EB7B71" w14:textId="77777777" w:rsidTr="00FF4B06">
        <w:trPr>
          <w:trHeight w:val="227"/>
        </w:trPr>
        <w:tc>
          <w:tcPr>
            <w:tcW w:w="8632" w:type="dxa"/>
          </w:tcPr>
          <w:p w14:paraId="656F56DC" w14:textId="77777777" w:rsidR="00F75FB0" w:rsidRPr="00A20FC5" w:rsidRDefault="00F75FB0" w:rsidP="00FF4B06">
            <w:pPr>
              <w:pStyle w:val="Tabelafsnit"/>
            </w:pPr>
            <w:r w:rsidRPr="00A20FC5">
              <w:t>Lærlingen kan udarbejde lovpligtig dokumentation i forhold til valgte moduler.</w:t>
            </w:r>
          </w:p>
        </w:tc>
        <w:tc>
          <w:tcPr>
            <w:tcW w:w="976" w:type="dxa"/>
          </w:tcPr>
          <w:p w14:paraId="7B6410F5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07D6EB96" w14:textId="77777777" w:rsidTr="00FF4B06">
        <w:trPr>
          <w:trHeight w:val="227"/>
        </w:trPr>
        <w:tc>
          <w:tcPr>
            <w:tcW w:w="8632" w:type="dxa"/>
          </w:tcPr>
          <w:p w14:paraId="0CEB8262" w14:textId="77777777" w:rsidR="00F75FB0" w:rsidRPr="00A20FC5" w:rsidRDefault="00F75FB0" w:rsidP="00FF4B06">
            <w:pPr>
              <w:pStyle w:val="Tabelafsnit"/>
            </w:pPr>
            <w:r w:rsidRPr="00A20FC5">
              <w:t>Lærlingen kan konfigurere, dataopsamle eller -behandle på sikkerheds- eller operativsystemer i forhold til valgte moduler.</w:t>
            </w:r>
          </w:p>
        </w:tc>
        <w:tc>
          <w:tcPr>
            <w:tcW w:w="976" w:type="dxa"/>
          </w:tcPr>
          <w:p w14:paraId="41F5A565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3849F9FC" w14:textId="77777777" w:rsidTr="00FF4B06">
        <w:trPr>
          <w:trHeight w:val="227"/>
        </w:trPr>
        <w:tc>
          <w:tcPr>
            <w:tcW w:w="8632" w:type="dxa"/>
            <w:shd w:val="clear" w:color="auto" w:fill="D8F8FF"/>
          </w:tcPr>
          <w:p w14:paraId="5B188F70" w14:textId="77777777" w:rsidR="00F75FB0" w:rsidRPr="00A20FC5" w:rsidRDefault="00F75FB0" w:rsidP="00FF4B06">
            <w:pPr>
              <w:pStyle w:val="Tabelafsnit"/>
            </w:pPr>
            <w:r w:rsidRPr="00A20FC5">
              <w:rPr>
                <w:b/>
              </w:rPr>
              <w:t>Måleteknik og fejlfinding</w:t>
            </w:r>
          </w:p>
        </w:tc>
        <w:tc>
          <w:tcPr>
            <w:tcW w:w="976" w:type="dxa"/>
            <w:shd w:val="clear" w:color="auto" w:fill="D8F8FF"/>
          </w:tcPr>
          <w:p w14:paraId="5843B37F" w14:textId="77777777" w:rsidR="00F75FB0" w:rsidRPr="00A20FC5" w:rsidRDefault="00F75FB0" w:rsidP="00FF4B06">
            <w:pPr>
              <w:pStyle w:val="Tabelafsnit"/>
              <w:jc w:val="center"/>
            </w:pPr>
            <w:r w:rsidRPr="00A20FC5">
              <w:rPr>
                <w:b/>
              </w:rPr>
              <w:t>Opnået</w:t>
            </w:r>
          </w:p>
        </w:tc>
      </w:tr>
      <w:tr w:rsidR="00F75FB0" w:rsidRPr="00A20FC5" w14:paraId="585B3683" w14:textId="77777777" w:rsidTr="00FF4B06">
        <w:trPr>
          <w:trHeight w:val="227"/>
        </w:trPr>
        <w:tc>
          <w:tcPr>
            <w:tcW w:w="8632" w:type="dxa"/>
          </w:tcPr>
          <w:p w14:paraId="09081324" w14:textId="7CF579E7" w:rsidR="00F75FB0" w:rsidRPr="00A20FC5" w:rsidRDefault="00F75FB0" w:rsidP="00FF4B06">
            <w:pPr>
              <w:pStyle w:val="Tabelafsnit"/>
            </w:pPr>
            <w:r w:rsidRPr="00A20FC5">
              <w:t>Lærlingen kan udføre fejlfinding og relevante målinger i forhold til valgte moduler</w:t>
            </w:r>
            <w:r w:rsidR="00F52A17">
              <w:t>.</w:t>
            </w:r>
          </w:p>
        </w:tc>
        <w:tc>
          <w:tcPr>
            <w:tcW w:w="976" w:type="dxa"/>
          </w:tcPr>
          <w:p w14:paraId="15D2F059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1D9E4BB9" w14:textId="77777777" w:rsidTr="00FF4B06">
        <w:trPr>
          <w:trHeight w:val="227"/>
        </w:trPr>
        <w:tc>
          <w:tcPr>
            <w:tcW w:w="8632" w:type="dxa"/>
            <w:shd w:val="clear" w:color="auto" w:fill="D8F8FF"/>
          </w:tcPr>
          <w:p w14:paraId="3E471190" w14:textId="77777777" w:rsidR="00F75FB0" w:rsidRPr="00A20FC5" w:rsidRDefault="00F75FB0" w:rsidP="00FF4B06">
            <w:pPr>
              <w:pStyle w:val="Tabelafsnit"/>
            </w:pPr>
            <w:r w:rsidRPr="00A20FC5">
              <w:rPr>
                <w:b/>
              </w:rPr>
              <w:t>Drift og vedligehold</w:t>
            </w:r>
          </w:p>
        </w:tc>
        <w:tc>
          <w:tcPr>
            <w:tcW w:w="976" w:type="dxa"/>
            <w:shd w:val="clear" w:color="auto" w:fill="D8F8FF"/>
          </w:tcPr>
          <w:p w14:paraId="47799036" w14:textId="77777777" w:rsidR="00F75FB0" w:rsidRPr="00A20FC5" w:rsidRDefault="00F75FB0" w:rsidP="00FF4B06">
            <w:pPr>
              <w:pStyle w:val="Tabelafsnit"/>
              <w:jc w:val="center"/>
            </w:pPr>
            <w:r w:rsidRPr="00A20FC5">
              <w:rPr>
                <w:b/>
              </w:rPr>
              <w:t>Opnået</w:t>
            </w:r>
          </w:p>
        </w:tc>
      </w:tr>
      <w:tr w:rsidR="00F75FB0" w:rsidRPr="00A20FC5" w14:paraId="40ADD6AA" w14:textId="77777777" w:rsidTr="00FF4B06">
        <w:trPr>
          <w:trHeight w:val="227"/>
        </w:trPr>
        <w:tc>
          <w:tcPr>
            <w:tcW w:w="8632" w:type="dxa"/>
          </w:tcPr>
          <w:p w14:paraId="5CCBC575" w14:textId="77777777" w:rsidR="00F75FB0" w:rsidRPr="00A20FC5" w:rsidRDefault="00F75FB0" w:rsidP="00FF4B06">
            <w:pPr>
              <w:pStyle w:val="Tabelafsnit"/>
            </w:pPr>
            <w:r w:rsidRPr="00A20FC5">
              <w:t>Lærlingen kan vejlede brugeren om virkemåde og vedligehold af det elektriske anlæg i forhold til valgte moduler.</w:t>
            </w:r>
          </w:p>
        </w:tc>
        <w:tc>
          <w:tcPr>
            <w:tcW w:w="976" w:type="dxa"/>
          </w:tcPr>
          <w:p w14:paraId="1062FDC3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415A51D5" w14:textId="77777777" w:rsidTr="00FF4B06">
        <w:trPr>
          <w:trHeight w:val="227"/>
        </w:trPr>
        <w:tc>
          <w:tcPr>
            <w:tcW w:w="8632" w:type="dxa"/>
          </w:tcPr>
          <w:p w14:paraId="681113C5" w14:textId="77777777" w:rsidR="00F75FB0" w:rsidRPr="00A20FC5" w:rsidRDefault="00F75FB0" w:rsidP="00FF4B06">
            <w:pPr>
              <w:pStyle w:val="Tabelafsnit"/>
            </w:pPr>
            <w:r w:rsidRPr="00A20FC5">
              <w:t>Lærlingen kan tage ansvar for planlægning og styring af eget arbejde, herunder inddrage innovative, tværfaglige og samfundsmæssige perspektiver i opgaveløsningen i forhold til valgte moduler.</w:t>
            </w:r>
          </w:p>
        </w:tc>
        <w:tc>
          <w:tcPr>
            <w:tcW w:w="976" w:type="dxa"/>
          </w:tcPr>
          <w:p w14:paraId="72304880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1D3603B8" w14:textId="77777777" w:rsidTr="00FF4B06">
        <w:trPr>
          <w:trHeight w:val="227"/>
        </w:trPr>
        <w:tc>
          <w:tcPr>
            <w:tcW w:w="8632" w:type="dxa"/>
            <w:shd w:val="clear" w:color="auto" w:fill="D8F8FF"/>
          </w:tcPr>
          <w:p w14:paraId="4102319E" w14:textId="77777777" w:rsidR="00F75FB0" w:rsidRPr="00A20FC5" w:rsidRDefault="00F75FB0" w:rsidP="00FF4B06">
            <w:pPr>
              <w:pStyle w:val="Tabelafsnit"/>
            </w:pPr>
            <w:r w:rsidRPr="00A20FC5">
              <w:rPr>
                <w:b/>
              </w:rPr>
              <w:t>Energieffektivisering</w:t>
            </w:r>
          </w:p>
        </w:tc>
        <w:tc>
          <w:tcPr>
            <w:tcW w:w="976" w:type="dxa"/>
            <w:shd w:val="clear" w:color="auto" w:fill="D8F8FF"/>
          </w:tcPr>
          <w:p w14:paraId="0C36610E" w14:textId="77777777" w:rsidR="00F75FB0" w:rsidRPr="00A20FC5" w:rsidRDefault="00F75FB0" w:rsidP="00FF4B06">
            <w:pPr>
              <w:pStyle w:val="Tabelafsnit"/>
              <w:jc w:val="center"/>
            </w:pPr>
            <w:r w:rsidRPr="00A20FC5">
              <w:rPr>
                <w:b/>
              </w:rPr>
              <w:t>Opnået</w:t>
            </w:r>
          </w:p>
        </w:tc>
      </w:tr>
      <w:tr w:rsidR="00F75FB0" w:rsidRPr="00A20FC5" w14:paraId="40237B99" w14:textId="77777777" w:rsidTr="00FF4B06">
        <w:trPr>
          <w:trHeight w:val="227"/>
        </w:trPr>
        <w:tc>
          <w:tcPr>
            <w:tcW w:w="8632" w:type="dxa"/>
          </w:tcPr>
          <w:p w14:paraId="3C397513" w14:textId="2A5BC403" w:rsidR="00F75FB0" w:rsidRPr="00A20FC5" w:rsidRDefault="00F75FB0" w:rsidP="00FF4B06">
            <w:pPr>
              <w:pStyle w:val="Tabelafsnit"/>
            </w:pPr>
            <w:r w:rsidRPr="00A20FC5">
              <w:lastRenderedPageBreak/>
              <w:t>Lærlingen kan energieffektivisere el-tekniske installationer eller automatiske anlæg i fx bolig, erhverv og industri i forhold til valgte moduler</w:t>
            </w:r>
            <w:r w:rsidR="00F52A17">
              <w:t>.</w:t>
            </w:r>
          </w:p>
        </w:tc>
        <w:tc>
          <w:tcPr>
            <w:tcW w:w="976" w:type="dxa"/>
          </w:tcPr>
          <w:p w14:paraId="034D1B78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28CEE38F" w14:textId="77777777" w:rsidTr="00FF4B06">
        <w:trPr>
          <w:trHeight w:val="227"/>
        </w:trPr>
        <w:tc>
          <w:tcPr>
            <w:tcW w:w="8632" w:type="dxa"/>
            <w:shd w:val="clear" w:color="auto" w:fill="D8F8FF"/>
          </w:tcPr>
          <w:p w14:paraId="2C496E7C" w14:textId="77777777" w:rsidR="00F75FB0" w:rsidRPr="00A20FC5" w:rsidRDefault="00F75FB0" w:rsidP="00FF4B06">
            <w:pPr>
              <w:pStyle w:val="Tabelafsnit"/>
            </w:pPr>
            <w:r w:rsidRPr="00A20FC5">
              <w:rPr>
                <w:b/>
              </w:rPr>
              <w:t>Kundeservice og planlægning</w:t>
            </w:r>
          </w:p>
        </w:tc>
        <w:tc>
          <w:tcPr>
            <w:tcW w:w="976" w:type="dxa"/>
            <w:shd w:val="clear" w:color="auto" w:fill="D8F8FF"/>
          </w:tcPr>
          <w:p w14:paraId="1820439F" w14:textId="77777777" w:rsidR="00F75FB0" w:rsidRPr="00A20FC5" w:rsidRDefault="00F75FB0" w:rsidP="00FF4B06">
            <w:pPr>
              <w:pStyle w:val="Tabelafsnit"/>
              <w:jc w:val="center"/>
            </w:pPr>
            <w:r w:rsidRPr="00A20FC5">
              <w:rPr>
                <w:b/>
              </w:rPr>
              <w:t>Opnået</w:t>
            </w:r>
          </w:p>
        </w:tc>
      </w:tr>
      <w:tr w:rsidR="00F75FB0" w:rsidRPr="00A20FC5" w14:paraId="32487930" w14:textId="77777777" w:rsidTr="00FF4B06">
        <w:trPr>
          <w:trHeight w:val="227"/>
        </w:trPr>
        <w:tc>
          <w:tcPr>
            <w:tcW w:w="8632" w:type="dxa"/>
          </w:tcPr>
          <w:p w14:paraId="23FCB2A7" w14:textId="77777777" w:rsidR="00F75FB0" w:rsidRPr="00A20FC5" w:rsidRDefault="00F75FB0" w:rsidP="00FF4B06">
            <w:pPr>
              <w:pStyle w:val="Tabelafsnit"/>
            </w:pPr>
            <w:r w:rsidRPr="00A20FC5">
              <w:t>Lærlingen kan tage ansvar for planlægning og styring af eget arbejde, herunder inddrage innovative, tværfaglige og samfundsmæssige perspektiver i opgaveløsningen i forhold til valgte moduler.</w:t>
            </w:r>
          </w:p>
        </w:tc>
        <w:tc>
          <w:tcPr>
            <w:tcW w:w="976" w:type="dxa"/>
          </w:tcPr>
          <w:p w14:paraId="305E7202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710A972B" w14:textId="77777777" w:rsidTr="00FF4B06">
        <w:trPr>
          <w:trHeight w:val="227"/>
        </w:trPr>
        <w:tc>
          <w:tcPr>
            <w:tcW w:w="8632" w:type="dxa"/>
          </w:tcPr>
          <w:p w14:paraId="215E04B3" w14:textId="70528F99" w:rsidR="00F75FB0" w:rsidRPr="00A20FC5" w:rsidRDefault="00F75FB0" w:rsidP="00FF4B06">
            <w:pPr>
              <w:pStyle w:val="Tabelafsnit"/>
            </w:pPr>
            <w:r w:rsidRPr="00A20FC5">
              <w:t>Lærlingen kan udforme hele tekniske løsninger, der tager højde for brugeres/-kundens behov</w:t>
            </w:r>
            <w:r w:rsidR="00F52A17">
              <w:t>.</w:t>
            </w:r>
          </w:p>
        </w:tc>
        <w:tc>
          <w:tcPr>
            <w:tcW w:w="976" w:type="dxa"/>
          </w:tcPr>
          <w:p w14:paraId="2EE70DD6" w14:textId="77777777" w:rsidR="00F75FB0" w:rsidRPr="00A20FC5" w:rsidRDefault="00F75FB0" w:rsidP="00FF4B06">
            <w:pPr>
              <w:pStyle w:val="Tabelafsnit"/>
              <w:jc w:val="center"/>
            </w:pPr>
          </w:p>
        </w:tc>
      </w:tr>
      <w:tr w:rsidR="00F75FB0" w:rsidRPr="00A20FC5" w14:paraId="306CA616" w14:textId="77777777" w:rsidTr="00FF4B06">
        <w:trPr>
          <w:trHeight w:val="227"/>
        </w:trPr>
        <w:tc>
          <w:tcPr>
            <w:tcW w:w="8632" w:type="dxa"/>
            <w:shd w:val="clear" w:color="auto" w:fill="D8F8FF"/>
          </w:tcPr>
          <w:p w14:paraId="3E5630F3" w14:textId="6EE653E5" w:rsidR="00F75FB0" w:rsidRPr="00A20FC5" w:rsidRDefault="00F75FB0" w:rsidP="00FF4B06">
            <w:pPr>
              <w:pStyle w:val="Tabelafsnit"/>
            </w:pPr>
            <w:r w:rsidRPr="00A20FC5">
              <w:rPr>
                <w:b/>
              </w:rPr>
              <w:t xml:space="preserve">Installationsteknik – </w:t>
            </w:r>
            <w:r w:rsidR="00753281">
              <w:rPr>
                <w:b/>
              </w:rPr>
              <w:t>g</w:t>
            </w:r>
            <w:r w:rsidRPr="00A20FC5">
              <w:rPr>
                <w:b/>
              </w:rPr>
              <w:t>ælder kun elektriker 2</w:t>
            </w:r>
          </w:p>
        </w:tc>
        <w:tc>
          <w:tcPr>
            <w:tcW w:w="976" w:type="dxa"/>
            <w:shd w:val="clear" w:color="auto" w:fill="D8F8FF"/>
          </w:tcPr>
          <w:p w14:paraId="0BA0BC83" w14:textId="77777777" w:rsidR="00F75FB0" w:rsidRPr="00A20FC5" w:rsidRDefault="00F75FB0" w:rsidP="00FF4B06">
            <w:pPr>
              <w:pStyle w:val="Tabelafsnit"/>
              <w:jc w:val="center"/>
            </w:pPr>
            <w:r w:rsidRPr="00A20FC5">
              <w:rPr>
                <w:b/>
              </w:rPr>
              <w:t>Opnået</w:t>
            </w:r>
          </w:p>
        </w:tc>
      </w:tr>
      <w:tr w:rsidR="00F75FB0" w:rsidRPr="00A20FC5" w14:paraId="101DA685" w14:textId="77777777" w:rsidTr="00FF4B06">
        <w:trPr>
          <w:trHeight w:val="227"/>
        </w:trPr>
        <w:tc>
          <w:tcPr>
            <w:tcW w:w="8632" w:type="dxa"/>
          </w:tcPr>
          <w:p w14:paraId="532C722F" w14:textId="77777777" w:rsidR="00F75FB0" w:rsidRPr="00A20FC5" w:rsidRDefault="00F75FB0" w:rsidP="00FF4B06">
            <w:pPr>
              <w:pStyle w:val="Tabelafsnit"/>
            </w:pPr>
            <w:r w:rsidRPr="00C641C3">
              <w:t>Lærlingen kan udføre opgaver der kræver specialiserede el-tekniske kompetencer inden for fx kommunikationsnetværk, procesanlæg, robotteknologi, Building Management Systemer.</w:t>
            </w:r>
          </w:p>
        </w:tc>
        <w:tc>
          <w:tcPr>
            <w:tcW w:w="976" w:type="dxa"/>
          </w:tcPr>
          <w:p w14:paraId="6B2546E5" w14:textId="77777777" w:rsidR="00F75FB0" w:rsidRPr="00A20FC5" w:rsidRDefault="00F75FB0" w:rsidP="00FF4B06">
            <w:pPr>
              <w:pStyle w:val="Tabelafsnit"/>
            </w:pPr>
          </w:p>
        </w:tc>
      </w:tr>
    </w:tbl>
    <w:p w14:paraId="5C8A025F" w14:textId="77777777" w:rsidR="00F75FB0" w:rsidRPr="00C10EF7" w:rsidRDefault="00F75FB0" w:rsidP="00F75FB0">
      <w:pPr>
        <w:spacing w:before="240" w:line="240" w:lineRule="auto"/>
        <w:rPr>
          <w:b/>
          <w:bCs/>
        </w:rPr>
      </w:pPr>
      <w:r w:rsidRPr="00C10EF7">
        <w:rPr>
          <w:b/>
          <w:bCs/>
        </w:rPr>
        <w:t>Moduler</w:t>
      </w:r>
    </w:p>
    <w:p w14:paraId="3589F059" w14:textId="77777777" w:rsidR="00F75FB0" w:rsidRPr="00A20FC5" w:rsidRDefault="00F75FB0" w:rsidP="00F75FB0">
      <w:r w:rsidRPr="00A20FC5">
        <w:t>Skriv hvilke moduler lærlingen netop har haft på skolen og som denne oplæringserklæring understøtter:</w:t>
      </w:r>
    </w:p>
    <w:tbl>
      <w:tblPr>
        <w:tblStyle w:val="Tabel-Gitter"/>
        <w:tblW w:w="9634" w:type="dxa"/>
        <w:tblBorders>
          <w:top w:val="single" w:sz="12" w:space="0" w:color="0B7E99" w:themeColor="text2"/>
          <w:left w:val="single" w:sz="12" w:space="0" w:color="0B7E99" w:themeColor="text2"/>
          <w:bottom w:val="single" w:sz="12" w:space="0" w:color="0B7E99" w:themeColor="text2"/>
          <w:right w:val="single" w:sz="12" w:space="0" w:color="0B7E99" w:themeColor="text2"/>
          <w:insideH w:val="single" w:sz="12" w:space="0" w:color="0B7E99" w:themeColor="text2"/>
          <w:insideV w:val="single" w:sz="12" w:space="0" w:color="0B7E99" w:themeColor="text2"/>
        </w:tblBorders>
        <w:tblLook w:val="04A0" w:firstRow="1" w:lastRow="0" w:firstColumn="1" w:lastColumn="0" w:noHBand="0" w:noVBand="1"/>
      </w:tblPr>
      <w:tblGrid>
        <w:gridCol w:w="9634"/>
      </w:tblGrid>
      <w:tr w:rsidR="00F75FB0" w:rsidRPr="00A20FC5" w14:paraId="427434DA" w14:textId="77777777" w:rsidTr="00FF4B06">
        <w:tc>
          <w:tcPr>
            <w:tcW w:w="9634" w:type="dxa"/>
          </w:tcPr>
          <w:p w14:paraId="07D64726" w14:textId="77777777" w:rsidR="00F75FB0" w:rsidRPr="00A20FC5" w:rsidRDefault="00F75FB0" w:rsidP="00FF4B06"/>
        </w:tc>
      </w:tr>
      <w:tr w:rsidR="00F75FB0" w:rsidRPr="00A20FC5" w14:paraId="7F32D8BB" w14:textId="77777777" w:rsidTr="00FF4B06">
        <w:tc>
          <w:tcPr>
            <w:tcW w:w="9634" w:type="dxa"/>
          </w:tcPr>
          <w:p w14:paraId="7F1C63F0" w14:textId="77777777" w:rsidR="00F75FB0" w:rsidRPr="00A20FC5" w:rsidRDefault="00F75FB0" w:rsidP="00FF4B06"/>
        </w:tc>
      </w:tr>
      <w:tr w:rsidR="00F75FB0" w:rsidRPr="00A20FC5" w14:paraId="21F5C2CE" w14:textId="77777777" w:rsidTr="00FF4B06">
        <w:tc>
          <w:tcPr>
            <w:tcW w:w="9634" w:type="dxa"/>
          </w:tcPr>
          <w:p w14:paraId="5CB18986" w14:textId="77777777" w:rsidR="00F75FB0" w:rsidRPr="00A20FC5" w:rsidRDefault="00F75FB0" w:rsidP="00FF4B06"/>
        </w:tc>
      </w:tr>
      <w:tr w:rsidR="00F75FB0" w:rsidRPr="00A20FC5" w14:paraId="4E9F12FF" w14:textId="77777777" w:rsidTr="00FF4B06">
        <w:tc>
          <w:tcPr>
            <w:tcW w:w="9634" w:type="dxa"/>
          </w:tcPr>
          <w:p w14:paraId="6C3F2C9A" w14:textId="77777777" w:rsidR="00F75FB0" w:rsidRPr="00A20FC5" w:rsidRDefault="00F75FB0" w:rsidP="00FF4B06"/>
        </w:tc>
      </w:tr>
      <w:tr w:rsidR="00F75FB0" w:rsidRPr="00A20FC5" w14:paraId="2874E06D" w14:textId="77777777" w:rsidTr="00FF4B06">
        <w:tc>
          <w:tcPr>
            <w:tcW w:w="9634" w:type="dxa"/>
          </w:tcPr>
          <w:p w14:paraId="47A88EA3" w14:textId="77777777" w:rsidR="00F75FB0" w:rsidRPr="00A20FC5" w:rsidRDefault="00F75FB0" w:rsidP="00FF4B06"/>
        </w:tc>
      </w:tr>
    </w:tbl>
    <w:p w14:paraId="26D28DF1" w14:textId="77777777" w:rsidR="00F75FB0" w:rsidRPr="00A20FC5" w:rsidRDefault="00F75FB0" w:rsidP="00F75FB0">
      <w:pPr>
        <w:spacing w:line="240" w:lineRule="auto"/>
      </w:pPr>
      <w:r w:rsidRPr="00A20FC5">
        <w:t xml:space="preserve">I følgende skema er samtlige af elektrikeruddannelsens moduler oplistet. Ved hvert modul er der beskrevet nogle praktiske færdigheder (oplæringsmål), som Det faglige udvalg anbefaler, at lærlingen opnår i løbet af oplæringstiden i virksomheden. Det er kun den del af skemaet, der omhandler lærlingens </w:t>
      </w:r>
      <w:r>
        <w:t xml:space="preserve">valgte </w:t>
      </w:r>
      <w:r w:rsidRPr="00A20FC5">
        <w:t xml:space="preserve">moduler, som skal udfyldes. </w:t>
      </w:r>
    </w:p>
    <w:p w14:paraId="769C0FF1" w14:textId="77777777" w:rsidR="00F75FB0" w:rsidRPr="00A20FC5" w:rsidRDefault="00F75FB0" w:rsidP="00F75FB0">
      <w:pPr>
        <w:spacing w:line="240" w:lineRule="auto"/>
      </w:pPr>
      <w:r w:rsidRPr="00A20FC5">
        <w:t>Betragt skemaet som en huskeliste, som virksomhed og lærling jævnligt kan finde frem og gennemgå for at sikre, at den praktiske oplæring er på rette spor.</w:t>
      </w:r>
    </w:p>
    <w:tbl>
      <w:tblPr>
        <w:tblStyle w:val="Tabel-Gitter"/>
        <w:tblW w:w="0" w:type="auto"/>
        <w:tblBorders>
          <w:top w:val="single" w:sz="12" w:space="0" w:color="0B7E99" w:themeColor="text2"/>
          <w:left w:val="single" w:sz="12" w:space="0" w:color="0B7E99" w:themeColor="text2"/>
          <w:bottom w:val="single" w:sz="12" w:space="0" w:color="0B7E99" w:themeColor="text2"/>
          <w:right w:val="single" w:sz="12" w:space="0" w:color="0B7E99" w:themeColor="text2"/>
          <w:insideH w:val="single" w:sz="12" w:space="0" w:color="0B7E99" w:themeColor="text2"/>
          <w:insideV w:val="single" w:sz="12" w:space="0" w:color="0B7E99" w:themeColor="text2"/>
        </w:tblBorders>
        <w:tblLook w:val="04A0" w:firstRow="1" w:lastRow="0" w:firstColumn="1" w:lastColumn="0" w:noHBand="0" w:noVBand="1"/>
      </w:tblPr>
      <w:tblGrid>
        <w:gridCol w:w="8632"/>
        <w:gridCol w:w="976"/>
      </w:tblGrid>
      <w:tr w:rsidR="00F75FB0" w:rsidRPr="00A20FC5" w14:paraId="2B6385A1" w14:textId="77777777" w:rsidTr="00FF4B06">
        <w:trPr>
          <w:trHeight w:val="227"/>
        </w:trPr>
        <w:tc>
          <w:tcPr>
            <w:tcW w:w="8632" w:type="dxa"/>
            <w:shd w:val="clear" w:color="auto" w:fill="0B7E99" w:themeFill="text2"/>
          </w:tcPr>
          <w:p w14:paraId="5C1C95FF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Lærlingen har opnået følgende praktiske færdigheder (oplæringsmål) mellem modulerne</w:t>
            </w:r>
          </w:p>
        </w:tc>
        <w:tc>
          <w:tcPr>
            <w:tcW w:w="976" w:type="dxa"/>
            <w:shd w:val="clear" w:color="auto" w:fill="0B7E99" w:themeFill="text2"/>
          </w:tcPr>
          <w:p w14:paraId="4FB344CE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Sæt X</w:t>
            </w:r>
          </w:p>
        </w:tc>
      </w:tr>
      <w:tr w:rsidR="00F75FB0" w:rsidRPr="00A20FC5" w14:paraId="54E0D680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240A2F75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szCs w:val="18"/>
                <w:lang w:val="da-DK"/>
              </w:rPr>
              <w:t>Modul 1.1 Netværks- og datakommunikation</w:t>
            </w:r>
          </w:p>
        </w:tc>
        <w:tc>
          <w:tcPr>
            <w:tcW w:w="976" w:type="dxa"/>
            <w:shd w:val="clear" w:color="auto" w:fill="386F94"/>
          </w:tcPr>
          <w:p w14:paraId="35CB574C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1CB42894" w14:textId="77777777" w:rsidTr="00FF4B06">
        <w:trPr>
          <w:trHeight w:val="227"/>
        </w:trPr>
        <w:tc>
          <w:tcPr>
            <w:tcW w:w="8632" w:type="dxa"/>
          </w:tcPr>
          <w:p w14:paraId="5091C8D0" w14:textId="3BE93726" w:rsidR="00F75FB0" w:rsidRPr="00A20FC5" w:rsidRDefault="00F75FB0" w:rsidP="00FF4B06">
            <w:pPr>
              <w:pStyle w:val="Tabelafsnit"/>
              <w:spacing w:after="0"/>
            </w:pPr>
            <w:r w:rsidRPr="00A20FC5">
              <w:rPr>
                <w:szCs w:val="18"/>
              </w:rPr>
              <w:t>Lærlingen kan udføre kommunikationsnetværk i f.eks. bolig og erhverv</w:t>
            </w:r>
            <w:r w:rsidR="00F52A17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03D1A503" w14:textId="77777777" w:rsidR="00F75FB0" w:rsidRPr="00A20FC5" w:rsidRDefault="00F75FB0" w:rsidP="00FF4B06">
            <w:pPr>
              <w:pStyle w:val="Tabelafsnit"/>
              <w:spacing w:after="0"/>
              <w:jc w:val="center"/>
            </w:pPr>
          </w:p>
        </w:tc>
      </w:tr>
      <w:tr w:rsidR="00F75FB0" w:rsidRPr="00A20FC5" w14:paraId="3D491776" w14:textId="77777777" w:rsidTr="00FF4B06">
        <w:trPr>
          <w:trHeight w:val="227"/>
        </w:trPr>
        <w:tc>
          <w:tcPr>
            <w:tcW w:w="8632" w:type="dxa"/>
          </w:tcPr>
          <w:p w14:paraId="468569FE" w14:textId="77777777" w:rsidR="00F75FB0" w:rsidRPr="00B30A16" w:rsidRDefault="00F75FB0" w:rsidP="00FF4B06">
            <w:pPr>
              <w:pStyle w:val="Tabelafsnit"/>
              <w:spacing w:after="0"/>
            </w:pPr>
            <w:r w:rsidRPr="00B30A16">
              <w:rPr>
                <w:szCs w:val="18"/>
              </w:rPr>
              <w:t>Lærlingen</w:t>
            </w:r>
            <w:r w:rsidRPr="00B30A16">
              <w:rPr>
                <w:rFonts w:eastAsia="Times New Roman" w:cs="Calibri"/>
                <w:szCs w:val="18"/>
                <w:lang w:eastAsia="da-DK"/>
              </w:rPr>
              <w:t xml:space="preserve"> kan projektere kommunikationsnetværk med fiber, kobber og trådløs teknologi, herunder netværkskomponenter og aktive enheder i f.eks. bolig og erhverv.</w:t>
            </w:r>
          </w:p>
        </w:tc>
        <w:tc>
          <w:tcPr>
            <w:tcW w:w="976" w:type="dxa"/>
          </w:tcPr>
          <w:p w14:paraId="073FFFE8" w14:textId="77777777" w:rsidR="00F75FB0" w:rsidRPr="00A20FC5" w:rsidRDefault="00F75FB0" w:rsidP="00FF4B06">
            <w:pPr>
              <w:pStyle w:val="Tabelafsnit"/>
              <w:spacing w:after="0"/>
              <w:jc w:val="center"/>
            </w:pPr>
          </w:p>
        </w:tc>
      </w:tr>
      <w:tr w:rsidR="00F75FB0" w:rsidRPr="00A20FC5" w14:paraId="3A4A8878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3815DBD7" w14:textId="1F197069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1.2 Automatiske anlæg</w:t>
            </w:r>
          </w:p>
        </w:tc>
        <w:tc>
          <w:tcPr>
            <w:tcW w:w="976" w:type="dxa"/>
            <w:shd w:val="clear" w:color="auto" w:fill="386F94"/>
          </w:tcPr>
          <w:p w14:paraId="399F9601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64ED3E65" w14:textId="77777777" w:rsidTr="00FF4B06">
        <w:trPr>
          <w:trHeight w:val="227"/>
        </w:trPr>
        <w:tc>
          <w:tcPr>
            <w:tcW w:w="8632" w:type="dxa"/>
          </w:tcPr>
          <w:p w14:paraId="586230D8" w14:textId="270C6217" w:rsidR="00F75FB0" w:rsidRPr="00A20FC5" w:rsidRDefault="00F75FB0" w:rsidP="00FF4B06">
            <w:pPr>
              <w:pStyle w:val="Tabelafsnit"/>
              <w:spacing w:after="0"/>
            </w:pPr>
            <w:r w:rsidRPr="00A20FC5">
              <w:rPr>
                <w:szCs w:val="18"/>
              </w:rPr>
              <w:t>Lærlingen kan foretage opbygning, programmering og indkøring af automatiske anlæg</w:t>
            </w:r>
            <w:r w:rsidR="00460E5E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49F8B2B9" w14:textId="77777777" w:rsidR="00F75FB0" w:rsidRPr="00A20FC5" w:rsidRDefault="00F75FB0" w:rsidP="00FF4B06">
            <w:pPr>
              <w:pStyle w:val="Tabelafsnit"/>
              <w:spacing w:after="0"/>
              <w:jc w:val="center"/>
            </w:pPr>
          </w:p>
        </w:tc>
      </w:tr>
      <w:tr w:rsidR="00F75FB0" w:rsidRPr="00A20FC5" w14:paraId="42C2708F" w14:textId="77777777" w:rsidTr="00FF4B06">
        <w:trPr>
          <w:trHeight w:val="227"/>
        </w:trPr>
        <w:tc>
          <w:tcPr>
            <w:tcW w:w="8632" w:type="dxa"/>
          </w:tcPr>
          <w:p w14:paraId="7C7F84B3" w14:textId="77777777" w:rsidR="00F75FB0" w:rsidRPr="00A20FC5" w:rsidRDefault="00F75FB0" w:rsidP="00FF4B06">
            <w:pPr>
              <w:pStyle w:val="Tabelafsnit"/>
              <w:spacing w:after="0"/>
            </w:pPr>
            <w:r w:rsidRPr="00A20FC5">
              <w:rPr>
                <w:szCs w:val="18"/>
              </w:rPr>
              <w:t>Lærlingen kan vejlede brugeren om virkemåde og vedligehold af det automatiske anlæg.</w:t>
            </w:r>
          </w:p>
        </w:tc>
        <w:tc>
          <w:tcPr>
            <w:tcW w:w="976" w:type="dxa"/>
          </w:tcPr>
          <w:p w14:paraId="4312C954" w14:textId="77777777" w:rsidR="00F75FB0" w:rsidRPr="00A20FC5" w:rsidRDefault="00F75FB0" w:rsidP="00FF4B06">
            <w:pPr>
              <w:pStyle w:val="Tabelafsnit"/>
              <w:spacing w:after="0"/>
              <w:jc w:val="center"/>
            </w:pPr>
          </w:p>
        </w:tc>
      </w:tr>
      <w:tr w:rsidR="00F75FB0" w:rsidRPr="00A20FC5" w14:paraId="3A959167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3864FE02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1.3 Systemkomponenter til bygningsautomatik</w:t>
            </w:r>
          </w:p>
        </w:tc>
        <w:tc>
          <w:tcPr>
            <w:tcW w:w="976" w:type="dxa"/>
            <w:shd w:val="clear" w:color="auto" w:fill="386F94"/>
          </w:tcPr>
          <w:p w14:paraId="15716753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6741643F" w14:textId="77777777" w:rsidTr="00FF4B06">
        <w:trPr>
          <w:trHeight w:val="227"/>
        </w:trPr>
        <w:tc>
          <w:tcPr>
            <w:tcW w:w="8632" w:type="dxa"/>
          </w:tcPr>
          <w:p w14:paraId="16F7E361" w14:textId="77777777" w:rsidR="00F75FB0" w:rsidRPr="00A20FC5" w:rsidRDefault="00F75FB0" w:rsidP="00FF4B06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foretage opbygning, programmering og indkøring af automatiske anlæg i bygninger.</w:t>
            </w:r>
          </w:p>
        </w:tc>
        <w:tc>
          <w:tcPr>
            <w:tcW w:w="976" w:type="dxa"/>
          </w:tcPr>
          <w:p w14:paraId="3EDAB43D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17F58BB0" w14:textId="77777777" w:rsidTr="00FF4B06">
        <w:trPr>
          <w:trHeight w:val="227"/>
        </w:trPr>
        <w:tc>
          <w:tcPr>
            <w:tcW w:w="8632" w:type="dxa"/>
          </w:tcPr>
          <w:p w14:paraId="52AFA7CB" w14:textId="77777777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vejlede brugeren om virkemåde og vedligehold af det automatiske anlæg.</w:t>
            </w:r>
          </w:p>
        </w:tc>
        <w:tc>
          <w:tcPr>
            <w:tcW w:w="976" w:type="dxa"/>
          </w:tcPr>
          <w:p w14:paraId="37C4E798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37441EE1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41FC8DC5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1.4 Intelligente bygningsinstallationer og design af enkle brugerflader</w:t>
            </w:r>
          </w:p>
        </w:tc>
        <w:tc>
          <w:tcPr>
            <w:tcW w:w="976" w:type="dxa"/>
            <w:shd w:val="clear" w:color="auto" w:fill="386F94"/>
          </w:tcPr>
          <w:p w14:paraId="10D78633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54FD24F0" w14:textId="77777777" w:rsidTr="00FF4B06">
        <w:trPr>
          <w:trHeight w:val="227"/>
        </w:trPr>
        <w:tc>
          <w:tcPr>
            <w:tcW w:w="8632" w:type="dxa"/>
          </w:tcPr>
          <w:p w14:paraId="4B617B19" w14:textId="77777777" w:rsidR="00F75FB0" w:rsidRPr="00A20FC5" w:rsidRDefault="00F75FB0" w:rsidP="00FF4B06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installere, montere og programmere på centralt styrede intelligente bygningsinstallationer samt opsætte grafiske brugerflader.</w:t>
            </w:r>
          </w:p>
        </w:tc>
        <w:tc>
          <w:tcPr>
            <w:tcW w:w="976" w:type="dxa"/>
          </w:tcPr>
          <w:p w14:paraId="75BC545B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5FC6A19F" w14:textId="77777777" w:rsidTr="00FF4B06">
        <w:trPr>
          <w:trHeight w:val="227"/>
        </w:trPr>
        <w:tc>
          <w:tcPr>
            <w:tcW w:w="8632" w:type="dxa"/>
          </w:tcPr>
          <w:p w14:paraId="0E7EEB06" w14:textId="77777777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opbygge et netværk i boliger som integrerer åbne protokoller.</w:t>
            </w:r>
          </w:p>
        </w:tc>
        <w:tc>
          <w:tcPr>
            <w:tcW w:w="976" w:type="dxa"/>
          </w:tcPr>
          <w:p w14:paraId="360B04DF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0ABE0901" w14:textId="77777777" w:rsidTr="00FF4B06">
        <w:trPr>
          <w:trHeight w:val="227"/>
        </w:trPr>
        <w:tc>
          <w:tcPr>
            <w:tcW w:w="8632" w:type="dxa"/>
          </w:tcPr>
          <w:p w14:paraId="62333CF5" w14:textId="77777777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lastRenderedPageBreak/>
              <w:t>Lærlingen kan vejlede brugeren i daglig anvendelse af anlægget og dets fleksibilitet ved simpel om programmering.</w:t>
            </w:r>
          </w:p>
        </w:tc>
        <w:tc>
          <w:tcPr>
            <w:tcW w:w="976" w:type="dxa"/>
          </w:tcPr>
          <w:p w14:paraId="62B667EE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328D85A7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376C2249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1.5 AIA og TV-overvågning</w:t>
            </w:r>
          </w:p>
        </w:tc>
        <w:tc>
          <w:tcPr>
            <w:tcW w:w="976" w:type="dxa"/>
            <w:shd w:val="clear" w:color="auto" w:fill="386F94"/>
          </w:tcPr>
          <w:p w14:paraId="4A6C29D4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229C6BD2" w14:textId="77777777" w:rsidTr="00FF4B06">
        <w:trPr>
          <w:trHeight w:val="227"/>
        </w:trPr>
        <w:tc>
          <w:tcPr>
            <w:tcW w:w="8632" w:type="dxa"/>
          </w:tcPr>
          <w:p w14:paraId="7A4D3720" w14:textId="77777777" w:rsidR="00F75FB0" w:rsidRPr="00A20FC5" w:rsidRDefault="00F75FB0" w:rsidP="00FF4B06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installere og udføre service på AIA- og TVO-anlæg samt instruere slutbrugeren.</w:t>
            </w:r>
          </w:p>
        </w:tc>
        <w:tc>
          <w:tcPr>
            <w:tcW w:w="976" w:type="dxa"/>
          </w:tcPr>
          <w:p w14:paraId="7F48B032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1712966F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65E1224A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1.6 Design og styring af lys</w:t>
            </w:r>
          </w:p>
        </w:tc>
        <w:tc>
          <w:tcPr>
            <w:tcW w:w="976" w:type="dxa"/>
            <w:shd w:val="clear" w:color="auto" w:fill="386F94"/>
          </w:tcPr>
          <w:p w14:paraId="08ED6A45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5540ED14" w14:textId="77777777" w:rsidTr="00FF4B06">
        <w:trPr>
          <w:trHeight w:val="227"/>
        </w:trPr>
        <w:tc>
          <w:tcPr>
            <w:tcW w:w="8632" w:type="dxa"/>
          </w:tcPr>
          <w:p w14:paraId="3F21F119" w14:textId="2F6091F1" w:rsidR="00F75FB0" w:rsidRPr="00A20FC5" w:rsidRDefault="00F75FB0" w:rsidP="00FF4B06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udføre lovgivningsmæssigt korrekte belysningsanlæg, som opfylder kundens</w:t>
            </w:r>
            <w:r w:rsidR="00BC4EFB">
              <w:rPr>
                <w:szCs w:val="18"/>
              </w:rPr>
              <w:t xml:space="preserve"> </w:t>
            </w:r>
            <w:r w:rsidR="00393F70">
              <w:rPr>
                <w:szCs w:val="18"/>
              </w:rPr>
              <w:t xml:space="preserve">og bygningsreglementets </w:t>
            </w:r>
            <w:r w:rsidRPr="00A20FC5">
              <w:rPr>
                <w:szCs w:val="18"/>
              </w:rPr>
              <w:t>krav.</w:t>
            </w:r>
          </w:p>
        </w:tc>
        <w:tc>
          <w:tcPr>
            <w:tcW w:w="976" w:type="dxa"/>
          </w:tcPr>
          <w:p w14:paraId="142B1E95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3DBDC635" w14:textId="77777777" w:rsidTr="00FF4B06">
        <w:trPr>
          <w:trHeight w:val="227"/>
        </w:trPr>
        <w:tc>
          <w:tcPr>
            <w:tcW w:w="8632" w:type="dxa"/>
          </w:tcPr>
          <w:p w14:paraId="36D405E3" w14:textId="77777777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anvende systemkomponenter til forskellige styrings- og reguleringsprincipper for belysningsanlæg.</w:t>
            </w:r>
          </w:p>
        </w:tc>
        <w:tc>
          <w:tcPr>
            <w:tcW w:w="976" w:type="dxa"/>
          </w:tcPr>
          <w:p w14:paraId="7EF2A556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46745531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3469C3BC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1.7 Vedvarende energiløsninger</w:t>
            </w:r>
          </w:p>
        </w:tc>
        <w:tc>
          <w:tcPr>
            <w:tcW w:w="976" w:type="dxa"/>
            <w:shd w:val="clear" w:color="auto" w:fill="386F94"/>
          </w:tcPr>
          <w:p w14:paraId="5886CD06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16330D04" w14:textId="77777777" w:rsidTr="00FF4B06">
        <w:trPr>
          <w:trHeight w:val="227"/>
        </w:trPr>
        <w:tc>
          <w:tcPr>
            <w:tcW w:w="8632" w:type="dxa"/>
          </w:tcPr>
          <w:p w14:paraId="77F515DC" w14:textId="77777777" w:rsidR="00F75FB0" w:rsidRPr="00A20FC5" w:rsidRDefault="00F75FB0" w:rsidP="00FF4B06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 xml:space="preserve">Lærlingen kan udføre lovgivningsmæssigt korrekte </w:t>
            </w:r>
            <w:r>
              <w:rPr>
                <w:szCs w:val="18"/>
              </w:rPr>
              <w:t>vedvarende energianlæg</w:t>
            </w:r>
            <w:r w:rsidRPr="00A20FC5">
              <w:rPr>
                <w:szCs w:val="18"/>
              </w:rPr>
              <w:t>, som opfylder kundens krav.</w:t>
            </w:r>
          </w:p>
        </w:tc>
        <w:tc>
          <w:tcPr>
            <w:tcW w:w="976" w:type="dxa"/>
          </w:tcPr>
          <w:p w14:paraId="105489B1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60E03403" w14:textId="77777777" w:rsidTr="00FF4B06">
        <w:trPr>
          <w:trHeight w:val="227"/>
        </w:trPr>
        <w:tc>
          <w:tcPr>
            <w:tcW w:w="8632" w:type="dxa"/>
          </w:tcPr>
          <w:p w14:paraId="3F871165" w14:textId="157E1E6C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anvende systemkomponenter til forskellige styrings- og reguleringsprincipper for vedvarende energianlæg.</w:t>
            </w:r>
          </w:p>
        </w:tc>
        <w:tc>
          <w:tcPr>
            <w:tcW w:w="976" w:type="dxa"/>
          </w:tcPr>
          <w:p w14:paraId="3BB31959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10993707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14383846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1.8 Elinstallationer på skibe og offshore 1</w:t>
            </w:r>
          </w:p>
        </w:tc>
        <w:tc>
          <w:tcPr>
            <w:tcW w:w="976" w:type="dxa"/>
            <w:shd w:val="clear" w:color="auto" w:fill="386F94"/>
          </w:tcPr>
          <w:p w14:paraId="4BD39F75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4039A62C" w14:textId="77777777" w:rsidTr="00FF4B06">
        <w:trPr>
          <w:trHeight w:val="227"/>
        </w:trPr>
        <w:tc>
          <w:tcPr>
            <w:tcW w:w="8632" w:type="dxa"/>
          </w:tcPr>
          <w:p w14:paraId="60E0D41E" w14:textId="4D0509D5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 xml:space="preserve">Lærlingen kan udføre almindelig elektriske installationer på skibe og </w:t>
            </w:r>
            <w:r w:rsidR="007C5B62">
              <w:rPr>
                <w:szCs w:val="18"/>
              </w:rPr>
              <w:t>o</w:t>
            </w:r>
            <w:r w:rsidRPr="00A20FC5">
              <w:rPr>
                <w:szCs w:val="18"/>
              </w:rPr>
              <w:t>ffshore</w:t>
            </w:r>
            <w:r w:rsidR="007C5B62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2C36752A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36F85271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7EA8BE9F" w14:textId="2F2275D3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 xml:space="preserve">Modul 1.9 Højspændingsinstallationer 1 – </w:t>
            </w:r>
            <w:r w:rsidR="008903EB">
              <w:rPr>
                <w:color w:val="F2FDFF" w:themeColor="background2"/>
                <w:lang w:val="da-DK"/>
              </w:rPr>
              <w:t>a</w:t>
            </w:r>
            <w:r w:rsidRPr="00A20FC5">
              <w:rPr>
                <w:color w:val="F2FDFF" w:themeColor="background2"/>
                <w:lang w:val="da-DK"/>
              </w:rPr>
              <w:t>nlægsforståelse og sikkerhed</w:t>
            </w:r>
          </w:p>
        </w:tc>
        <w:tc>
          <w:tcPr>
            <w:tcW w:w="976" w:type="dxa"/>
            <w:shd w:val="clear" w:color="auto" w:fill="386F94"/>
          </w:tcPr>
          <w:p w14:paraId="2AA5D565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0112F153" w14:textId="77777777" w:rsidTr="00FF4B06">
        <w:trPr>
          <w:trHeight w:val="227"/>
        </w:trPr>
        <w:tc>
          <w:tcPr>
            <w:tcW w:w="8632" w:type="dxa"/>
          </w:tcPr>
          <w:p w14:paraId="6F7F8F37" w14:textId="77777777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udføre almindelige elektriske arbejder på mellem-/højspændingsinstallationer sikkerheds- og sundhedsmæssigt forsvarligt.</w:t>
            </w:r>
          </w:p>
        </w:tc>
        <w:tc>
          <w:tcPr>
            <w:tcW w:w="976" w:type="dxa"/>
          </w:tcPr>
          <w:p w14:paraId="0BA62CD7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2907EF56" w14:textId="77777777" w:rsidTr="00FF4B06">
        <w:trPr>
          <w:trHeight w:val="227"/>
        </w:trPr>
        <w:tc>
          <w:tcPr>
            <w:tcW w:w="8632" w:type="dxa"/>
          </w:tcPr>
          <w:p w14:paraId="4EC0BFFD" w14:textId="77777777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udføre relevante kontrol- og spændingsmålinger til sikring af arbejdsstedet.</w:t>
            </w:r>
          </w:p>
        </w:tc>
        <w:tc>
          <w:tcPr>
            <w:tcW w:w="976" w:type="dxa"/>
          </w:tcPr>
          <w:p w14:paraId="539227A6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286338E7" w14:textId="77777777" w:rsidTr="00FF4B06">
        <w:trPr>
          <w:trHeight w:val="227"/>
        </w:trPr>
        <w:tc>
          <w:tcPr>
            <w:tcW w:w="8632" w:type="dxa"/>
            <w:shd w:val="clear" w:color="auto" w:fill="386F94"/>
          </w:tcPr>
          <w:p w14:paraId="30757C87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1.10 Tavleinstallationer og dimensionering</w:t>
            </w:r>
          </w:p>
        </w:tc>
        <w:tc>
          <w:tcPr>
            <w:tcW w:w="976" w:type="dxa"/>
            <w:shd w:val="clear" w:color="auto" w:fill="386F94"/>
          </w:tcPr>
          <w:p w14:paraId="2637090F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F75FB0" w:rsidRPr="00A20FC5" w14:paraId="03058DDF" w14:textId="77777777" w:rsidTr="00FF4B06">
        <w:trPr>
          <w:trHeight w:val="227"/>
        </w:trPr>
        <w:tc>
          <w:tcPr>
            <w:tcW w:w="8632" w:type="dxa"/>
          </w:tcPr>
          <w:p w14:paraId="018AAF18" w14:textId="55570D84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udføre almindelige elektriske installationer i tavler</w:t>
            </w:r>
            <w:r w:rsidR="007C5B62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406BCF89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4D3830AA" w14:textId="77777777" w:rsidTr="00FF4B06">
        <w:trPr>
          <w:trHeight w:val="227"/>
        </w:trPr>
        <w:tc>
          <w:tcPr>
            <w:tcW w:w="8632" w:type="dxa"/>
          </w:tcPr>
          <w:p w14:paraId="07204D73" w14:textId="07AE5254" w:rsidR="00F75FB0" w:rsidRPr="00A20FC5" w:rsidRDefault="00F75FB0" w:rsidP="00FF4B06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udføre dimensionering af grundlæggende komponenter og kabler</w:t>
            </w:r>
            <w:r w:rsidR="007C5B62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7D47F969" w14:textId="77777777" w:rsidR="00F75FB0" w:rsidRPr="00A20FC5" w:rsidRDefault="00F75FB0" w:rsidP="00FF4B06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F75FB0" w:rsidRPr="00A20FC5" w14:paraId="5C48CAB5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7FAFBA4D" w14:textId="77777777" w:rsidR="00F75FB0" w:rsidRPr="00A20FC5" w:rsidRDefault="00F75FB0" w:rsidP="00FF4B06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2.1 Programmering og opsætning af kommunikationsnetværk</w:t>
            </w:r>
          </w:p>
        </w:tc>
        <w:tc>
          <w:tcPr>
            <w:tcW w:w="976" w:type="dxa"/>
            <w:shd w:val="clear" w:color="auto" w:fill="5EA268"/>
          </w:tcPr>
          <w:p w14:paraId="138B264B" w14:textId="77777777" w:rsidR="00F75FB0" w:rsidRPr="00A20FC5" w:rsidRDefault="00F75FB0" w:rsidP="00FF4B06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7160775C" w14:textId="77777777" w:rsidTr="00FF4B06">
        <w:trPr>
          <w:trHeight w:val="227"/>
        </w:trPr>
        <w:tc>
          <w:tcPr>
            <w:tcW w:w="8632" w:type="dxa"/>
          </w:tcPr>
          <w:p w14:paraId="3329FDE7" w14:textId="7F729622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945AAA">
              <w:rPr>
                <w:rFonts w:eastAsia="Arial Unicode MS"/>
              </w:rPr>
              <w:t>Lærlingen kan opsætte, konfigurere og oprette brugere på et netværk i forhold til det anvendte operativsystem. </w:t>
            </w:r>
          </w:p>
        </w:tc>
        <w:tc>
          <w:tcPr>
            <w:tcW w:w="976" w:type="dxa"/>
          </w:tcPr>
          <w:p w14:paraId="6CFE4315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6C69DBB" w14:textId="77777777" w:rsidTr="00FF4B06">
        <w:trPr>
          <w:trHeight w:val="227"/>
        </w:trPr>
        <w:tc>
          <w:tcPr>
            <w:tcW w:w="8632" w:type="dxa"/>
          </w:tcPr>
          <w:p w14:paraId="6F957C2F" w14:textId="3CFE586C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</w:t>
            </w:r>
            <w:r w:rsidR="00303EA7" w:rsidRPr="003B7447">
              <w:rPr>
                <w:rFonts w:eastAsia="Arial Unicode MS"/>
              </w:rPr>
              <w:t>ærlingen kan udføre større netværksinstallationer med Twisted Pair, fiber, COAX og/eller PoE, herunder vælge, opsætte og konfigurere aktivt udstyr. </w:t>
            </w:r>
          </w:p>
        </w:tc>
        <w:tc>
          <w:tcPr>
            <w:tcW w:w="976" w:type="dxa"/>
          </w:tcPr>
          <w:p w14:paraId="54CA0FA2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3C45614E" w14:textId="77777777" w:rsidTr="00FF4B06">
        <w:trPr>
          <w:trHeight w:val="227"/>
        </w:trPr>
        <w:tc>
          <w:tcPr>
            <w:tcW w:w="8632" w:type="dxa"/>
          </w:tcPr>
          <w:p w14:paraId="6C9DEDA4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installere, konfigurere og anvende operativsystemer.</w:t>
            </w:r>
          </w:p>
        </w:tc>
        <w:tc>
          <w:tcPr>
            <w:tcW w:w="976" w:type="dxa"/>
          </w:tcPr>
          <w:p w14:paraId="01B29D33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47C7A1BA" w14:textId="77777777" w:rsidTr="00FF4B06">
        <w:trPr>
          <w:trHeight w:val="227"/>
        </w:trPr>
        <w:tc>
          <w:tcPr>
            <w:tcW w:w="8632" w:type="dxa"/>
          </w:tcPr>
          <w:p w14:paraId="4CB2B485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installere samt vedligeholde egnede sikkerhedssystemer til beskyttelse af data.</w:t>
            </w:r>
          </w:p>
        </w:tc>
        <w:tc>
          <w:tcPr>
            <w:tcW w:w="976" w:type="dxa"/>
          </w:tcPr>
          <w:p w14:paraId="7EC43239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C6B0222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5094417F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2.2 Styring og regulering af automatiske anlæg</w:t>
            </w:r>
          </w:p>
        </w:tc>
        <w:tc>
          <w:tcPr>
            <w:tcW w:w="976" w:type="dxa"/>
            <w:shd w:val="clear" w:color="auto" w:fill="5EA268"/>
          </w:tcPr>
          <w:p w14:paraId="62A198AD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4E041E5D" w14:textId="77777777" w:rsidTr="00FF4B06">
        <w:trPr>
          <w:trHeight w:val="227"/>
        </w:trPr>
        <w:tc>
          <w:tcPr>
            <w:tcW w:w="8632" w:type="dxa"/>
          </w:tcPr>
          <w:p w14:paraId="603DB1A9" w14:textId="77777777" w:rsidR="00297DC5" w:rsidRPr="00A20FC5" w:rsidRDefault="00297DC5" w:rsidP="00297DC5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foretage projektering, programmering, indkøring og montering af styringer og reguleringer samt grafiske brugerflader.</w:t>
            </w:r>
          </w:p>
        </w:tc>
        <w:tc>
          <w:tcPr>
            <w:tcW w:w="976" w:type="dxa"/>
          </w:tcPr>
          <w:p w14:paraId="39D57C08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05F6E89" w14:textId="77777777" w:rsidTr="00FF4B06">
        <w:trPr>
          <w:trHeight w:val="227"/>
        </w:trPr>
        <w:tc>
          <w:tcPr>
            <w:tcW w:w="8632" w:type="dxa"/>
          </w:tcPr>
          <w:p w14:paraId="0F0DBF5D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vejlede brugeren om anlæggets brug og vedligehold.</w:t>
            </w:r>
          </w:p>
        </w:tc>
        <w:tc>
          <w:tcPr>
            <w:tcW w:w="976" w:type="dxa"/>
          </w:tcPr>
          <w:p w14:paraId="1D7303A4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3CA3EE7C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4820744E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2.3 Kommunikationssystemer på automatiske anlæg</w:t>
            </w:r>
          </w:p>
        </w:tc>
        <w:tc>
          <w:tcPr>
            <w:tcW w:w="976" w:type="dxa"/>
            <w:shd w:val="clear" w:color="auto" w:fill="5EA268"/>
          </w:tcPr>
          <w:p w14:paraId="201ABBD0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5CA9B9BE" w14:textId="77777777" w:rsidTr="00FF4B06">
        <w:trPr>
          <w:trHeight w:val="227"/>
        </w:trPr>
        <w:tc>
          <w:tcPr>
            <w:tcW w:w="8632" w:type="dxa"/>
          </w:tcPr>
          <w:p w14:paraId="7800CF4E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opbygge, montere, programmere og indkøre automatiske anlæg med industrielle bussystemer og netværk, samt udføre dokumentation ved anvendelse af IT.</w:t>
            </w:r>
          </w:p>
        </w:tc>
        <w:tc>
          <w:tcPr>
            <w:tcW w:w="976" w:type="dxa"/>
          </w:tcPr>
          <w:p w14:paraId="521DCF62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71DEA95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76479160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2.4 Indeklima med CTS og HVAC</w:t>
            </w:r>
          </w:p>
        </w:tc>
        <w:tc>
          <w:tcPr>
            <w:tcW w:w="976" w:type="dxa"/>
            <w:shd w:val="clear" w:color="auto" w:fill="5EA268"/>
          </w:tcPr>
          <w:p w14:paraId="32A10A89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489889ED" w14:textId="77777777" w:rsidTr="00FF4B06">
        <w:trPr>
          <w:trHeight w:val="227"/>
        </w:trPr>
        <w:tc>
          <w:tcPr>
            <w:tcW w:w="8632" w:type="dxa"/>
          </w:tcPr>
          <w:p w14:paraId="01BD348B" w14:textId="00842D7F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installere styrings- og reguleringsanlæg for indeklima i bygninger</w:t>
            </w:r>
            <w:r w:rsidR="00F52A17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529566E0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7A1A6B52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1EF01ED1" w14:textId="7395F63D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 xml:space="preserve">Modul 2.5 Industrielle </w:t>
            </w:r>
            <w:r w:rsidR="00DC4379">
              <w:rPr>
                <w:color w:val="F2FDFF" w:themeColor="background2"/>
                <w:lang w:val="da-DK"/>
              </w:rPr>
              <w:t>el</w:t>
            </w:r>
            <w:r w:rsidRPr="00A20FC5">
              <w:rPr>
                <w:color w:val="F2FDFF" w:themeColor="background2"/>
                <w:lang w:val="da-DK"/>
              </w:rPr>
              <w:t>processer</w:t>
            </w:r>
          </w:p>
        </w:tc>
        <w:tc>
          <w:tcPr>
            <w:tcW w:w="976" w:type="dxa"/>
            <w:shd w:val="clear" w:color="auto" w:fill="5EA268"/>
          </w:tcPr>
          <w:p w14:paraId="7CDB09F8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590BE0FD" w14:textId="77777777" w:rsidTr="00FF4B06">
        <w:trPr>
          <w:trHeight w:val="227"/>
        </w:trPr>
        <w:tc>
          <w:tcPr>
            <w:tcW w:w="8632" w:type="dxa"/>
          </w:tcPr>
          <w:p w14:paraId="62942F49" w14:textId="69D217D5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optimere, sikkerhed og produktionsprocesser anvendt ved styring, regulering og programmering af automatiske anlæg</w:t>
            </w:r>
            <w:r w:rsidR="00F52A17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69E6DF28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11733BAB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37C3337C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2.6 Bygningsautomatik og design af enkle brugerflader</w:t>
            </w:r>
          </w:p>
        </w:tc>
        <w:tc>
          <w:tcPr>
            <w:tcW w:w="976" w:type="dxa"/>
            <w:shd w:val="clear" w:color="auto" w:fill="5EA268"/>
          </w:tcPr>
          <w:p w14:paraId="569AF343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3BA7F01C" w14:textId="77777777" w:rsidTr="00FF4B06">
        <w:trPr>
          <w:trHeight w:val="227"/>
        </w:trPr>
        <w:tc>
          <w:tcPr>
            <w:tcW w:w="8632" w:type="dxa"/>
          </w:tcPr>
          <w:p w14:paraId="0CC4B8EF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C34EB9">
              <w:rPr>
                <w:szCs w:val="18"/>
              </w:rPr>
              <w:t>Lærlingen kan programmere og installere bygningsautomatik med grafiske brugerflader i bygninger.</w:t>
            </w:r>
          </w:p>
        </w:tc>
        <w:tc>
          <w:tcPr>
            <w:tcW w:w="976" w:type="dxa"/>
          </w:tcPr>
          <w:p w14:paraId="71F769EF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4FE2C1B8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34B3266F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lastRenderedPageBreak/>
              <w:t>Modul 2.7 Brandtekniske installationer</w:t>
            </w:r>
          </w:p>
        </w:tc>
        <w:tc>
          <w:tcPr>
            <w:tcW w:w="976" w:type="dxa"/>
            <w:shd w:val="clear" w:color="auto" w:fill="5EA268"/>
          </w:tcPr>
          <w:p w14:paraId="57D63602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615B72BA" w14:textId="77777777" w:rsidTr="00FF4B06">
        <w:trPr>
          <w:trHeight w:val="227"/>
        </w:trPr>
        <w:tc>
          <w:tcPr>
            <w:tcW w:w="8632" w:type="dxa"/>
          </w:tcPr>
          <w:p w14:paraId="492E8543" w14:textId="45991E08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installere og vedligeholde brandtekniske installationer (fx ABA og ABDL)</w:t>
            </w:r>
            <w:r w:rsidR="007C5B62">
              <w:rPr>
                <w:szCs w:val="18"/>
              </w:rPr>
              <w:t>.</w:t>
            </w:r>
            <w:r w:rsidRPr="00A20FC5">
              <w:rPr>
                <w:szCs w:val="18"/>
              </w:rPr>
              <w:t xml:space="preserve"> </w:t>
            </w:r>
          </w:p>
        </w:tc>
        <w:tc>
          <w:tcPr>
            <w:tcW w:w="976" w:type="dxa"/>
          </w:tcPr>
          <w:p w14:paraId="18BB37E1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1EEE848A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0C4D280F" w14:textId="5B146DC1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2.8 Elteknik i velfærdsteknologiske løsninger</w:t>
            </w:r>
          </w:p>
        </w:tc>
        <w:tc>
          <w:tcPr>
            <w:tcW w:w="976" w:type="dxa"/>
            <w:shd w:val="clear" w:color="auto" w:fill="5EA268"/>
          </w:tcPr>
          <w:p w14:paraId="07067CCD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29E90D6A" w14:textId="77777777" w:rsidTr="00FF4B06">
        <w:trPr>
          <w:trHeight w:val="227"/>
        </w:trPr>
        <w:tc>
          <w:tcPr>
            <w:tcW w:w="8632" w:type="dxa"/>
          </w:tcPr>
          <w:p w14:paraId="3F5F6139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integrere velfærdsteknologiske løsninger.</w:t>
            </w:r>
          </w:p>
        </w:tc>
        <w:tc>
          <w:tcPr>
            <w:tcW w:w="976" w:type="dxa"/>
          </w:tcPr>
          <w:p w14:paraId="49219F4C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2D6F4913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6CB45713" w14:textId="35836FB1" w:rsidR="00297DC5" w:rsidRPr="00460E5E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 xml:space="preserve">Modul 2.9 </w:t>
            </w:r>
            <w:r w:rsidR="00460E5E" w:rsidRPr="00460E5E">
              <w:rPr>
                <w:color w:val="FFFFFF"/>
                <w:lang w:val="da-DK"/>
              </w:rPr>
              <w:t>Avanceret fejlfinding, måleteknik, elkvalitet og elektrisk støj</w:t>
            </w:r>
          </w:p>
        </w:tc>
        <w:tc>
          <w:tcPr>
            <w:tcW w:w="976" w:type="dxa"/>
            <w:shd w:val="clear" w:color="auto" w:fill="5EA268"/>
          </w:tcPr>
          <w:p w14:paraId="5D7D5D40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274EFE9B" w14:textId="77777777" w:rsidTr="00FF4B06">
        <w:trPr>
          <w:trHeight w:val="227"/>
        </w:trPr>
        <w:tc>
          <w:tcPr>
            <w:tcW w:w="8632" w:type="dxa"/>
          </w:tcPr>
          <w:p w14:paraId="21533C2A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FC62EA">
              <w:rPr>
                <w:szCs w:val="18"/>
              </w:rPr>
              <w:t>Lærlingen har erfaring med avanceret fejlfinding, diagnose og afhjælpning på elektriske installationer og elektriske brugsgenstande i forbindelse med elektrisk støj og termografering.</w:t>
            </w:r>
          </w:p>
        </w:tc>
        <w:tc>
          <w:tcPr>
            <w:tcW w:w="976" w:type="dxa"/>
          </w:tcPr>
          <w:p w14:paraId="1137DE11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250B8363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1C8A3E47" w14:textId="39C37F06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2.10 Elteknik i kølesystemer og varmepumper</w:t>
            </w:r>
          </w:p>
        </w:tc>
        <w:tc>
          <w:tcPr>
            <w:tcW w:w="976" w:type="dxa"/>
            <w:shd w:val="clear" w:color="auto" w:fill="5EA268"/>
          </w:tcPr>
          <w:p w14:paraId="7E83E595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092682E2" w14:textId="77777777" w:rsidTr="00FF4B06">
        <w:trPr>
          <w:trHeight w:val="227"/>
        </w:trPr>
        <w:tc>
          <w:tcPr>
            <w:tcW w:w="8632" w:type="dxa"/>
          </w:tcPr>
          <w:p w14:paraId="45BC22FD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installere køletekniske anlæg med fyldning op til 2,5 Kg., samt installere varmepumpeanlæg.</w:t>
            </w:r>
          </w:p>
        </w:tc>
        <w:tc>
          <w:tcPr>
            <w:tcW w:w="976" w:type="dxa"/>
          </w:tcPr>
          <w:p w14:paraId="5D971C53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FBBDC6F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2577CCB4" w14:textId="1BECD0F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2.11 Elteknik i elevatorer</w:t>
            </w:r>
          </w:p>
        </w:tc>
        <w:tc>
          <w:tcPr>
            <w:tcW w:w="976" w:type="dxa"/>
            <w:shd w:val="clear" w:color="auto" w:fill="5EA268"/>
          </w:tcPr>
          <w:p w14:paraId="7FF4DC7E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375CE87D" w14:textId="77777777" w:rsidTr="00FF4B06">
        <w:trPr>
          <w:trHeight w:val="227"/>
        </w:trPr>
        <w:tc>
          <w:tcPr>
            <w:tcW w:w="8632" w:type="dxa"/>
          </w:tcPr>
          <w:p w14:paraId="15048889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medvirke ved udskiftning, justering og fejl retning på komponenter på bestående elevatoranlæg.</w:t>
            </w:r>
          </w:p>
        </w:tc>
        <w:tc>
          <w:tcPr>
            <w:tcW w:w="976" w:type="dxa"/>
          </w:tcPr>
          <w:p w14:paraId="69F6AD22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38ACFAD8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024FD5E9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2.12 Hvidevarer</w:t>
            </w:r>
          </w:p>
        </w:tc>
        <w:tc>
          <w:tcPr>
            <w:tcW w:w="976" w:type="dxa"/>
            <w:shd w:val="clear" w:color="auto" w:fill="5EA268"/>
          </w:tcPr>
          <w:p w14:paraId="4BCDFE98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509228DB" w14:textId="77777777" w:rsidTr="00FF4B06">
        <w:trPr>
          <w:trHeight w:val="227"/>
        </w:trPr>
        <w:tc>
          <w:tcPr>
            <w:tcW w:w="8632" w:type="dxa"/>
          </w:tcPr>
          <w:p w14:paraId="5F1FF0FB" w14:textId="77777777" w:rsidR="00297DC5" w:rsidRPr="00A20FC5" w:rsidRDefault="00297DC5" w:rsidP="00297DC5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foretage service, installation og tilslutning af hvidevarer.</w:t>
            </w:r>
          </w:p>
        </w:tc>
        <w:tc>
          <w:tcPr>
            <w:tcW w:w="976" w:type="dxa"/>
          </w:tcPr>
          <w:p w14:paraId="676CB615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F452DC3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1236429C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2.13 Elinstallationer på skibe og offshore 2</w:t>
            </w:r>
          </w:p>
        </w:tc>
        <w:tc>
          <w:tcPr>
            <w:tcW w:w="976" w:type="dxa"/>
            <w:shd w:val="clear" w:color="auto" w:fill="5EA268"/>
          </w:tcPr>
          <w:p w14:paraId="46A62779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45B66050" w14:textId="77777777" w:rsidTr="00FF4B06">
        <w:trPr>
          <w:trHeight w:val="227"/>
        </w:trPr>
        <w:tc>
          <w:tcPr>
            <w:tcW w:w="8632" w:type="dxa"/>
          </w:tcPr>
          <w:p w14:paraId="4BF985C1" w14:textId="1E21F79E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foretage installation, vedligeholdelse, fejlsøgning på elektriske installationer på skibe og offshore</w:t>
            </w:r>
            <w:r w:rsidR="007C5B62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3E8D16F4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2E4037E7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0099B675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2.15 Elektriske anlæg i vindmøller</w:t>
            </w:r>
          </w:p>
        </w:tc>
        <w:tc>
          <w:tcPr>
            <w:tcW w:w="976" w:type="dxa"/>
            <w:shd w:val="clear" w:color="auto" w:fill="5EA268"/>
          </w:tcPr>
          <w:p w14:paraId="23F94E5E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32D0D9C0" w14:textId="77777777" w:rsidTr="00FF4B06">
        <w:trPr>
          <w:trHeight w:val="227"/>
        </w:trPr>
        <w:tc>
          <w:tcPr>
            <w:tcW w:w="8632" w:type="dxa"/>
          </w:tcPr>
          <w:p w14:paraId="70AD7065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har erfaring med og kan udføre fejlfinding og relevante målinger i forhold til el tekniske anlæg i vindmøller.</w:t>
            </w:r>
          </w:p>
        </w:tc>
        <w:tc>
          <w:tcPr>
            <w:tcW w:w="976" w:type="dxa"/>
          </w:tcPr>
          <w:p w14:paraId="48BDC239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2C6EE75C" w14:textId="77777777" w:rsidTr="00FF4B06">
        <w:trPr>
          <w:trHeight w:val="227"/>
        </w:trPr>
        <w:tc>
          <w:tcPr>
            <w:tcW w:w="8632" w:type="dxa"/>
          </w:tcPr>
          <w:p w14:paraId="113E7AD0" w14:textId="182532A8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opbygge, montere, programmere og indkøre automatiske hydrauliske anlæg med industrielle bussystemer og netværk, samt udføre dokumentation ved anvendelse af IT</w:t>
            </w:r>
            <w:r w:rsidR="007C5B62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24FA2BCC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40967A08" w14:textId="77777777" w:rsidTr="00FF4B06">
        <w:trPr>
          <w:trHeight w:val="227"/>
        </w:trPr>
        <w:tc>
          <w:tcPr>
            <w:tcW w:w="8632" w:type="dxa"/>
          </w:tcPr>
          <w:p w14:paraId="35AE7B61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har erfaring med kvalitetskontrol, konfigurere, dataopsamle eller -behandle på sikkerheds- eller operativsystemer i forhold til valgte elektriske anlæg i vindmøller.</w:t>
            </w:r>
          </w:p>
        </w:tc>
        <w:tc>
          <w:tcPr>
            <w:tcW w:w="976" w:type="dxa"/>
          </w:tcPr>
          <w:p w14:paraId="01C0129B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33C178E8" w14:textId="77777777" w:rsidTr="00FF4B06">
        <w:trPr>
          <w:trHeight w:val="227"/>
        </w:trPr>
        <w:tc>
          <w:tcPr>
            <w:tcW w:w="8632" w:type="dxa"/>
            <w:shd w:val="clear" w:color="auto" w:fill="5EA268"/>
          </w:tcPr>
          <w:p w14:paraId="67D467D0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2.16 Højspændingsinstallationer 2 – opbygning og drift</w:t>
            </w:r>
          </w:p>
        </w:tc>
        <w:tc>
          <w:tcPr>
            <w:tcW w:w="976" w:type="dxa"/>
            <w:shd w:val="clear" w:color="auto" w:fill="5EA268"/>
          </w:tcPr>
          <w:p w14:paraId="5A9F7E69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0295D5CB" w14:textId="77777777" w:rsidTr="00FF4B06">
        <w:trPr>
          <w:trHeight w:val="227"/>
        </w:trPr>
        <w:tc>
          <w:tcPr>
            <w:tcW w:w="8632" w:type="dxa"/>
          </w:tcPr>
          <w:p w14:paraId="2048324D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udføre almindelige elektriske arbejder på højspændingsinstallationer sikkerheds- og sundhedsmæssigt forsvarligt.</w:t>
            </w:r>
          </w:p>
        </w:tc>
        <w:tc>
          <w:tcPr>
            <w:tcW w:w="976" w:type="dxa"/>
          </w:tcPr>
          <w:p w14:paraId="0CBE7B88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03A7967B" w14:textId="77777777" w:rsidTr="00FF4B06">
        <w:trPr>
          <w:trHeight w:val="227"/>
        </w:trPr>
        <w:tc>
          <w:tcPr>
            <w:tcW w:w="8632" w:type="dxa"/>
            <w:shd w:val="clear" w:color="auto" w:fill="CA895F"/>
          </w:tcPr>
          <w:p w14:paraId="493787DD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3.1/4.1 Integrerede kommunikationsnetværk</w:t>
            </w:r>
          </w:p>
        </w:tc>
        <w:tc>
          <w:tcPr>
            <w:tcW w:w="976" w:type="dxa"/>
            <w:shd w:val="clear" w:color="auto" w:fill="CA895F"/>
          </w:tcPr>
          <w:p w14:paraId="72640F30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31753043" w14:textId="77777777" w:rsidTr="00FF4B06">
        <w:trPr>
          <w:trHeight w:val="227"/>
        </w:trPr>
        <w:tc>
          <w:tcPr>
            <w:tcW w:w="8632" w:type="dxa"/>
          </w:tcPr>
          <w:p w14:paraId="4F44B1D8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designe, installere og programmere en integreret kommunikationsnetværksløsning.</w:t>
            </w:r>
          </w:p>
        </w:tc>
        <w:tc>
          <w:tcPr>
            <w:tcW w:w="976" w:type="dxa"/>
          </w:tcPr>
          <w:p w14:paraId="1967780C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28A604F5" w14:textId="77777777" w:rsidTr="00FF4B06">
        <w:trPr>
          <w:trHeight w:val="227"/>
        </w:trPr>
        <w:tc>
          <w:tcPr>
            <w:tcW w:w="8632" w:type="dxa"/>
            <w:shd w:val="clear" w:color="auto" w:fill="CA895F"/>
          </w:tcPr>
          <w:p w14:paraId="77C95440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3.2/4.2 Integration og SCADA af procesanlæg</w:t>
            </w:r>
          </w:p>
        </w:tc>
        <w:tc>
          <w:tcPr>
            <w:tcW w:w="976" w:type="dxa"/>
            <w:shd w:val="clear" w:color="auto" w:fill="CA895F"/>
          </w:tcPr>
          <w:p w14:paraId="01B21A42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50F9B6FF" w14:textId="77777777" w:rsidTr="00FF4B06">
        <w:trPr>
          <w:trHeight w:val="227"/>
        </w:trPr>
        <w:tc>
          <w:tcPr>
            <w:tcW w:w="8632" w:type="dxa"/>
          </w:tcPr>
          <w:p w14:paraId="04190094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integrere industrielle procesanlæg med SCADA.</w:t>
            </w:r>
          </w:p>
        </w:tc>
        <w:tc>
          <w:tcPr>
            <w:tcW w:w="976" w:type="dxa"/>
          </w:tcPr>
          <w:p w14:paraId="4E37E284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7F017196" w14:textId="77777777" w:rsidTr="00FF4B06">
        <w:trPr>
          <w:trHeight w:val="227"/>
        </w:trPr>
        <w:tc>
          <w:tcPr>
            <w:tcW w:w="8632" w:type="dxa"/>
          </w:tcPr>
          <w:p w14:paraId="16EE34B3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vejlede brugeren om anlæggets virkemåde og vedligehold.</w:t>
            </w:r>
          </w:p>
        </w:tc>
        <w:tc>
          <w:tcPr>
            <w:tcW w:w="976" w:type="dxa"/>
          </w:tcPr>
          <w:p w14:paraId="4B686542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0C152522" w14:textId="77777777" w:rsidTr="00FF4B06">
        <w:trPr>
          <w:trHeight w:val="227"/>
        </w:trPr>
        <w:tc>
          <w:tcPr>
            <w:tcW w:w="8632" w:type="dxa"/>
            <w:shd w:val="clear" w:color="auto" w:fill="CA895F"/>
          </w:tcPr>
          <w:p w14:paraId="756F74CF" w14:textId="580EED6D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3.3/4.3 Robot-elteknik</w:t>
            </w:r>
          </w:p>
        </w:tc>
        <w:tc>
          <w:tcPr>
            <w:tcW w:w="976" w:type="dxa"/>
            <w:shd w:val="clear" w:color="auto" w:fill="CA895F"/>
          </w:tcPr>
          <w:p w14:paraId="4FE12A00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2F8297F2" w14:textId="77777777" w:rsidTr="00FF4B06">
        <w:trPr>
          <w:trHeight w:val="227"/>
        </w:trPr>
        <w:tc>
          <w:tcPr>
            <w:tcW w:w="8632" w:type="dxa"/>
          </w:tcPr>
          <w:p w14:paraId="223E48BE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integrere, programmere og installere robotter i et procesanlæg.</w:t>
            </w:r>
          </w:p>
        </w:tc>
        <w:tc>
          <w:tcPr>
            <w:tcW w:w="976" w:type="dxa"/>
          </w:tcPr>
          <w:p w14:paraId="4A796E20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9418364" w14:textId="77777777" w:rsidTr="00FF4B06">
        <w:trPr>
          <w:trHeight w:val="227"/>
        </w:trPr>
        <w:tc>
          <w:tcPr>
            <w:tcW w:w="8632" w:type="dxa"/>
            <w:shd w:val="clear" w:color="auto" w:fill="CA895F"/>
          </w:tcPr>
          <w:p w14:paraId="400BDBFB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3.4/4.4 Integration og energieffektivisering af Building Management Systemer</w:t>
            </w:r>
          </w:p>
        </w:tc>
        <w:tc>
          <w:tcPr>
            <w:tcW w:w="976" w:type="dxa"/>
            <w:shd w:val="clear" w:color="auto" w:fill="CA895F"/>
          </w:tcPr>
          <w:p w14:paraId="22030773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6DE89F9B" w14:textId="77777777" w:rsidTr="00FF4B06">
        <w:trPr>
          <w:trHeight w:val="227"/>
        </w:trPr>
        <w:tc>
          <w:tcPr>
            <w:tcW w:w="8632" w:type="dxa"/>
          </w:tcPr>
          <w:p w14:paraId="115A9183" w14:textId="77777777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installere og programmere integrationen af IBI-systemer, CTS-anlæg og BMS.</w:t>
            </w:r>
          </w:p>
        </w:tc>
        <w:tc>
          <w:tcPr>
            <w:tcW w:w="976" w:type="dxa"/>
          </w:tcPr>
          <w:p w14:paraId="5A8CFD92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1E383B4F" w14:textId="77777777" w:rsidTr="00FF4B06">
        <w:trPr>
          <w:trHeight w:val="227"/>
        </w:trPr>
        <w:tc>
          <w:tcPr>
            <w:tcW w:w="8632" w:type="dxa"/>
            <w:shd w:val="clear" w:color="auto" w:fill="CA895F"/>
          </w:tcPr>
          <w:p w14:paraId="103FE7C9" w14:textId="4FB75D44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3.5/4.5 Energieffektivisering af bygningers energi og elanlæg</w:t>
            </w:r>
          </w:p>
        </w:tc>
        <w:tc>
          <w:tcPr>
            <w:tcW w:w="976" w:type="dxa"/>
            <w:shd w:val="clear" w:color="auto" w:fill="CA895F"/>
          </w:tcPr>
          <w:p w14:paraId="7EABC1D6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7B98E7EE" w14:textId="77777777" w:rsidTr="00FF4B06">
        <w:trPr>
          <w:trHeight w:val="227"/>
        </w:trPr>
        <w:tc>
          <w:tcPr>
            <w:tcW w:w="8632" w:type="dxa"/>
          </w:tcPr>
          <w:p w14:paraId="6E48163F" w14:textId="66150ABB" w:rsidR="00297DC5" w:rsidRPr="00A20FC5" w:rsidRDefault="00297DC5" w:rsidP="00297DC5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installere, montere, programmere og energioptimere på eksisterende anlæg og installationer</w:t>
            </w:r>
            <w:r w:rsidR="007C5B62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5E8A52D7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5C2C7782" w14:textId="77777777" w:rsidTr="00FF4B06">
        <w:trPr>
          <w:trHeight w:val="227"/>
        </w:trPr>
        <w:tc>
          <w:tcPr>
            <w:tcW w:w="8632" w:type="dxa"/>
          </w:tcPr>
          <w:p w14:paraId="34068FE5" w14:textId="50498E82" w:rsidR="00297DC5" w:rsidRPr="00A20FC5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A20FC5">
              <w:rPr>
                <w:szCs w:val="18"/>
              </w:rPr>
              <w:t>Lærlingen kan installere og programmere på energitekniske installationer og anlæg ud fra dokumentation og brugerønsker</w:t>
            </w:r>
            <w:r w:rsidR="007C5B62">
              <w:rPr>
                <w:szCs w:val="18"/>
              </w:rPr>
              <w:t>.</w:t>
            </w:r>
          </w:p>
        </w:tc>
        <w:tc>
          <w:tcPr>
            <w:tcW w:w="976" w:type="dxa"/>
          </w:tcPr>
          <w:p w14:paraId="7ACB1689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63F5BE1C" w14:textId="77777777" w:rsidTr="00FF4B06">
        <w:trPr>
          <w:trHeight w:val="227"/>
        </w:trPr>
        <w:tc>
          <w:tcPr>
            <w:tcW w:w="8632" w:type="dxa"/>
            <w:shd w:val="clear" w:color="auto" w:fill="CA895F"/>
          </w:tcPr>
          <w:p w14:paraId="30F1AC3D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Modul 3.6/4.6 Teknisk entreprise- og projektstyring</w:t>
            </w:r>
          </w:p>
        </w:tc>
        <w:tc>
          <w:tcPr>
            <w:tcW w:w="976" w:type="dxa"/>
            <w:shd w:val="clear" w:color="auto" w:fill="CA895F"/>
          </w:tcPr>
          <w:p w14:paraId="42697D39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258B1591" w14:textId="77777777" w:rsidTr="00FF4B06">
        <w:trPr>
          <w:trHeight w:val="227"/>
        </w:trPr>
        <w:tc>
          <w:tcPr>
            <w:tcW w:w="8632" w:type="dxa"/>
          </w:tcPr>
          <w:p w14:paraId="658B202C" w14:textId="77777777" w:rsidR="00297DC5" w:rsidRPr="007C5B62" w:rsidRDefault="00297DC5" w:rsidP="00297DC5">
            <w:pPr>
              <w:pStyle w:val="Tabelafsnit"/>
              <w:spacing w:after="0"/>
              <w:rPr>
                <w:szCs w:val="18"/>
              </w:rPr>
            </w:pPr>
            <w:r w:rsidRPr="007C5B62">
              <w:rPr>
                <w:szCs w:val="18"/>
              </w:rPr>
              <w:t>Lærlingen</w:t>
            </w:r>
            <w:r w:rsidRPr="007C5B62">
              <w:rPr>
                <w:rFonts w:eastAsia="Times New Roman" w:cs="Calibri"/>
                <w:szCs w:val="18"/>
                <w:lang w:eastAsia="da-DK"/>
              </w:rPr>
              <w:t xml:space="preserve"> kan tilrettelægge egne tidsplaner samt deltage i opstarts-byggemøder og afleveringsforretninger for egne opgaver.</w:t>
            </w:r>
          </w:p>
        </w:tc>
        <w:tc>
          <w:tcPr>
            <w:tcW w:w="976" w:type="dxa"/>
          </w:tcPr>
          <w:p w14:paraId="255E1652" w14:textId="77777777" w:rsidR="00297DC5" w:rsidRPr="00A20FC5" w:rsidRDefault="00297DC5" w:rsidP="00297DC5">
            <w:pPr>
              <w:pStyle w:val="Tabelafsnit"/>
              <w:spacing w:after="0"/>
              <w:jc w:val="center"/>
              <w:rPr>
                <w:b/>
              </w:rPr>
            </w:pPr>
          </w:p>
        </w:tc>
      </w:tr>
      <w:tr w:rsidR="00297DC5" w:rsidRPr="00A20FC5" w14:paraId="74DF3B19" w14:textId="77777777" w:rsidTr="00FF4B06">
        <w:trPr>
          <w:trHeight w:val="227"/>
        </w:trPr>
        <w:tc>
          <w:tcPr>
            <w:tcW w:w="8632" w:type="dxa"/>
            <w:shd w:val="clear" w:color="auto" w:fill="CA895F"/>
          </w:tcPr>
          <w:p w14:paraId="63C723FB" w14:textId="77777777" w:rsidR="00297DC5" w:rsidRPr="00A20FC5" w:rsidRDefault="00297DC5" w:rsidP="00297DC5">
            <w:pPr>
              <w:pStyle w:val="TableParagraph"/>
              <w:spacing w:after="0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lastRenderedPageBreak/>
              <w:t xml:space="preserve">Modul 3.7/4.7 Integration af sikringsanlæg                                                                                           </w:t>
            </w:r>
          </w:p>
        </w:tc>
        <w:tc>
          <w:tcPr>
            <w:tcW w:w="976" w:type="dxa"/>
            <w:shd w:val="clear" w:color="auto" w:fill="CA895F"/>
          </w:tcPr>
          <w:p w14:paraId="69BC38E3" w14:textId="77777777" w:rsidR="00297DC5" w:rsidRPr="00A20FC5" w:rsidRDefault="00297DC5" w:rsidP="00297DC5">
            <w:pPr>
              <w:pStyle w:val="TableParagraph"/>
              <w:spacing w:after="0"/>
              <w:jc w:val="center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Opnået</w:t>
            </w:r>
          </w:p>
        </w:tc>
      </w:tr>
      <w:tr w:rsidR="00297DC5" w:rsidRPr="00A20FC5" w14:paraId="3E5A07D8" w14:textId="77777777" w:rsidTr="00FF4B06">
        <w:trPr>
          <w:trHeight w:val="227"/>
        </w:trPr>
        <w:tc>
          <w:tcPr>
            <w:tcW w:w="8632" w:type="dxa"/>
          </w:tcPr>
          <w:p w14:paraId="32EB17BB" w14:textId="77777777" w:rsidR="00297DC5" w:rsidRPr="00A20FC5" w:rsidRDefault="00297DC5" w:rsidP="00297DC5">
            <w:pPr>
              <w:pStyle w:val="Tabelafsnit"/>
              <w:spacing w:after="0"/>
              <w:rPr>
                <w:b/>
                <w:szCs w:val="18"/>
              </w:rPr>
            </w:pPr>
            <w:r w:rsidRPr="00A20FC5">
              <w:rPr>
                <w:szCs w:val="18"/>
              </w:rPr>
              <w:t>Lærlingen kan udføre integration af sikringsanlæg (fx AIA</w:t>
            </w:r>
            <w:r>
              <w:rPr>
                <w:szCs w:val="18"/>
              </w:rPr>
              <w:t>,</w:t>
            </w:r>
            <w:r w:rsidRPr="00A20FC5">
              <w:rPr>
                <w:szCs w:val="18"/>
              </w:rPr>
              <w:t xml:space="preserve"> ADK, TVO</w:t>
            </w:r>
            <w:r>
              <w:rPr>
                <w:szCs w:val="18"/>
              </w:rPr>
              <w:t>,</w:t>
            </w:r>
            <w:r w:rsidRPr="00A20FC5">
              <w:rPr>
                <w:szCs w:val="18"/>
              </w:rPr>
              <w:t xml:space="preserve"> ABA</w:t>
            </w:r>
            <w:r>
              <w:rPr>
                <w:szCs w:val="18"/>
              </w:rPr>
              <w:t>,</w:t>
            </w:r>
            <w:r w:rsidRPr="00A20FC5">
              <w:rPr>
                <w:szCs w:val="18"/>
              </w:rPr>
              <w:t xml:space="preserve"> ARS og ABDL).</w:t>
            </w:r>
          </w:p>
        </w:tc>
        <w:tc>
          <w:tcPr>
            <w:tcW w:w="976" w:type="dxa"/>
          </w:tcPr>
          <w:p w14:paraId="7FFA3F44" w14:textId="77777777" w:rsidR="00297DC5" w:rsidRPr="00A20FC5" w:rsidRDefault="00297DC5" w:rsidP="00297DC5">
            <w:pPr>
              <w:pStyle w:val="Tabelafsnit"/>
              <w:spacing w:after="0"/>
              <w:rPr>
                <w:b/>
                <w:szCs w:val="18"/>
              </w:rPr>
            </w:pPr>
          </w:p>
        </w:tc>
      </w:tr>
    </w:tbl>
    <w:p w14:paraId="7E39BC1B" w14:textId="12B86455" w:rsidR="00460E5E" w:rsidRDefault="00460E5E" w:rsidP="00F661E9">
      <w:pPr>
        <w:spacing w:line="240" w:lineRule="auto"/>
      </w:pPr>
    </w:p>
    <w:p w14:paraId="7538D314" w14:textId="77777777" w:rsidR="00F661E9" w:rsidRPr="00C10EF7" w:rsidRDefault="00F661E9" w:rsidP="007218CB">
      <w:pPr>
        <w:pStyle w:val="Overskrift2"/>
      </w:pPr>
      <w:r w:rsidRPr="00C10EF7">
        <w:t>Oplysninger om lærling og virksomhed</w:t>
      </w:r>
    </w:p>
    <w:tbl>
      <w:tblPr>
        <w:tblStyle w:val="Tabel-Gitter"/>
        <w:tblW w:w="9766" w:type="dxa"/>
        <w:tblBorders>
          <w:top w:val="single" w:sz="12" w:space="0" w:color="0B7E99"/>
          <w:left w:val="single" w:sz="12" w:space="0" w:color="0B7E99"/>
          <w:bottom w:val="single" w:sz="12" w:space="0" w:color="0B7E99"/>
          <w:right w:val="single" w:sz="12" w:space="0" w:color="0B7E99"/>
          <w:insideH w:val="single" w:sz="12" w:space="0" w:color="0B7E99"/>
          <w:insideV w:val="single" w:sz="12" w:space="0" w:color="0B7E99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3231"/>
        <w:gridCol w:w="15"/>
        <w:gridCol w:w="977"/>
        <w:gridCol w:w="2699"/>
        <w:gridCol w:w="732"/>
      </w:tblGrid>
      <w:tr w:rsidR="00F661E9" w:rsidRPr="00A20FC5" w14:paraId="3824D2D3" w14:textId="77777777" w:rsidTr="00823331">
        <w:tc>
          <w:tcPr>
            <w:tcW w:w="9766" w:type="dxa"/>
            <w:gridSpan w:val="6"/>
            <w:shd w:val="clear" w:color="auto" w:fill="0B7E99" w:themeFill="text2"/>
          </w:tcPr>
          <w:p w14:paraId="200698E8" w14:textId="77777777" w:rsidR="00F661E9" w:rsidRPr="00A20FC5" w:rsidRDefault="00F661E9" w:rsidP="00823331">
            <w:pPr>
              <w:pStyle w:val="TableParagraph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Udfyldes af erhvervsskolen før fremsendelse</w:t>
            </w:r>
          </w:p>
        </w:tc>
      </w:tr>
      <w:tr w:rsidR="00F661E9" w:rsidRPr="00A20FC5" w14:paraId="4979DDB6" w14:textId="77777777" w:rsidTr="00823331">
        <w:tc>
          <w:tcPr>
            <w:tcW w:w="2112" w:type="dxa"/>
            <w:shd w:val="clear" w:color="auto" w:fill="D8F8FF"/>
          </w:tcPr>
          <w:p w14:paraId="77B8BA9F" w14:textId="77777777" w:rsidR="00F661E9" w:rsidRPr="00A20FC5" w:rsidRDefault="00F661E9" w:rsidP="00823331">
            <w:pPr>
              <w:pStyle w:val="Tabelafsnit"/>
            </w:pPr>
            <w:r w:rsidRPr="00A20FC5">
              <w:t>Lærlingens navn:</w:t>
            </w:r>
          </w:p>
        </w:tc>
        <w:tc>
          <w:tcPr>
            <w:tcW w:w="3231" w:type="dxa"/>
          </w:tcPr>
          <w:p w14:paraId="04DC5B07" w14:textId="77777777" w:rsidR="00F661E9" w:rsidRPr="00A20FC5" w:rsidRDefault="00F661E9" w:rsidP="00823331">
            <w:pPr>
              <w:pStyle w:val="Tabelafsnit"/>
            </w:pPr>
          </w:p>
        </w:tc>
        <w:tc>
          <w:tcPr>
            <w:tcW w:w="992" w:type="dxa"/>
            <w:gridSpan w:val="2"/>
            <w:shd w:val="clear" w:color="auto" w:fill="D8F8FF"/>
          </w:tcPr>
          <w:p w14:paraId="149CD95D" w14:textId="77777777" w:rsidR="00F661E9" w:rsidRPr="00A20FC5" w:rsidRDefault="00F661E9" w:rsidP="00823331">
            <w:pPr>
              <w:pStyle w:val="Tabelafsnit"/>
            </w:pPr>
            <w:r w:rsidRPr="00A20FC5">
              <w:t>CPR.nr.:</w:t>
            </w:r>
          </w:p>
        </w:tc>
        <w:tc>
          <w:tcPr>
            <w:tcW w:w="3431" w:type="dxa"/>
            <w:gridSpan w:val="2"/>
          </w:tcPr>
          <w:p w14:paraId="604B72A4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34A2EB35" w14:textId="77777777" w:rsidTr="00823331">
        <w:tc>
          <w:tcPr>
            <w:tcW w:w="2112" w:type="dxa"/>
            <w:shd w:val="clear" w:color="auto" w:fill="D8F8FF"/>
          </w:tcPr>
          <w:p w14:paraId="633B6AAE" w14:textId="77777777" w:rsidR="00F661E9" w:rsidRPr="00A20FC5" w:rsidRDefault="00F661E9" w:rsidP="00823331">
            <w:pPr>
              <w:pStyle w:val="Tabelafsnit"/>
            </w:pPr>
            <w:r w:rsidRPr="00A20FC5">
              <w:t>Virksomhedens navn:</w:t>
            </w:r>
          </w:p>
        </w:tc>
        <w:tc>
          <w:tcPr>
            <w:tcW w:w="3231" w:type="dxa"/>
          </w:tcPr>
          <w:p w14:paraId="79786DB3" w14:textId="77777777" w:rsidR="00F661E9" w:rsidRPr="00A20FC5" w:rsidRDefault="00F661E9" w:rsidP="00823331">
            <w:pPr>
              <w:pStyle w:val="Tabelafsnit"/>
            </w:pPr>
          </w:p>
        </w:tc>
        <w:tc>
          <w:tcPr>
            <w:tcW w:w="992" w:type="dxa"/>
            <w:gridSpan w:val="2"/>
            <w:shd w:val="clear" w:color="auto" w:fill="D8F8FF"/>
          </w:tcPr>
          <w:p w14:paraId="1C1559BA" w14:textId="77777777" w:rsidR="00F661E9" w:rsidRPr="00A20FC5" w:rsidRDefault="00F661E9" w:rsidP="00823331">
            <w:pPr>
              <w:pStyle w:val="Tabelafsnit"/>
            </w:pPr>
            <w:r w:rsidRPr="00A20FC5">
              <w:t>CVR.nr.:</w:t>
            </w:r>
          </w:p>
        </w:tc>
        <w:tc>
          <w:tcPr>
            <w:tcW w:w="3431" w:type="dxa"/>
            <w:gridSpan w:val="2"/>
          </w:tcPr>
          <w:p w14:paraId="7A1FE50C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75BCF9D8" w14:textId="77777777" w:rsidTr="00823331">
        <w:tc>
          <w:tcPr>
            <w:tcW w:w="2112" w:type="dxa"/>
            <w:shd w:val="clear" w:color="auto" w:fill="D8F8FF"/>
          </w:tcPr>
          <w:p w14:paraId="69260ED1" w14:textId="77777777" w:rsidR="00F661E9" w:rsidRPr="00A20FC5" w:rsidRDefault="00F661E9" w:rsidP="00823331">
            <w:pPr>
              <w:pStyle w:val="Tabelafsnit"/>
            </w:pPr>
            <w:r w:rsidRPr="00A20FC5">
              <w:t>Erhvervsskolens navn:</w:t>
            </w:r>
          </w:p>
        </w:tc>
        <w:tc>
          <w:tcPr>
            <w:tcW w:w="3231" w:type="dxa"/>
          </w:tcPr>
          <w:p w14:paraId="74135B76" w14:textId="77777777" w:rsidR="00F661E9" w:rsidRPr="00A20FC5" w:rsidRDefault="00F661E9" w:rsidP="00823331">
            <w:pPr>
              <w:pStyle w:val="Tabelafsnit"/>
            </w:pPr>
          </w:p>
        </w:tc>
        <w:tc>
          <w:tcPr>
            <w:tcW w:w="992" w:type="dxa"/>
            <w:gridSpan w:val="2"/>
            <w:shd w:val="clear" w:color="auto" w:fill="D8F8FF"/>
          </w:tcPr>
          <w:p w14:paraId="25A8C185" w14:textId="77777777" w:rsidR="00F661E9" w:rsidRPr="00A20FC5" w:rsidRDefault="00F661E9" w:rsidP="00823331">
            <w:pPr>
              <w:pStyle w:val="Tabelafsnit"/>
            </w:pPr>
            <w:r w:rsidRPr="00A20FC5">
              <w:t>E-mail:</w:t>
            </w:r>
          </w:p>
        </w:tc>
        <w:tc>
          <w:tcPr>
            <w:tcW w:w="3431" w:type="dxa"/>
            <w:gridSpan w:val="2"/>
          </w:tcPr>
          <w:p w14:paraId="5614C456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57EABF8A" w14:textId="77777777" w:rsidTr="00823331">
        <w:tc>
          <w:tcPr>
            <w:tcW w:w="2112" w:type="dxa"/>
            <w:shd w:val="clear" w:color="auto" w:fill="D8F8FF"/>
          </w:tcPr>
          <w:p w14:paraId="6DC9D52B" w14:textId="77777777" w:rsidR="00F661E9" w:rsidRPr="00A20FC5" w:rsidRDefault="00F661E9" w:rsidP="00823331">
            <w:pPr>
              <w:pStyle w:val="Tabelafsnit"/>
            </w:pPr>
            <w:r w:rsidRPr="00A20FC5">
              <w:t>Kontaktlærer:</w:t>
            </w:r>
          </w:p>
        </w:tc>
        <w:tc>
          <w:tcPr>
            <w:tcW w:w="3231" w:type="dxa"/>
          </w:tcPr>
          <w:p w14:paraId="7303BCA4" w14:textId="77777777" w:rsidR="00F661E9" w:rsidRPr="00A20FC5" w:rsidRDefault="00F661E9" w:rsidP="00823331">
            <w:pPr>
              <w:pStyle w:val="Tabelafsnit"/>
            </w:pPr>
          </w:p>
        </w:tc>
        <w:tc>
          <w:tcPr>
            <w:tcW w:w="992" w:type="dxa"/>
            <w:gridSpan w:val="2"/>
            <w:shd w:val="clear" w:color="auto" w:fill="D8F8FF"/>
          </w:tcPr>
          <w:p w14:paraId="7168E0AD" w14:textId="77777777" w:rsidR="00F661E9" w:rsidRPr="00A20FC5" w:rsidRDefault="00F661E9" w:rsidP="00823331">
            <w:pPr>
              <w:pStyle w:val="Tabelafsnit"/>
            </w:pPr>
            <w:r w:rsidRPr="00A20FC5">
              <w:t>E-mail:</w:t>
            </w:r>
          </w:p>
        </w:tc>
        <w:tc>
          <w:tcPr>
            <w:tcW w:w="3431" w:type="dxa"/>
            <w:gridSpan w:val="2"/>
          </w:tcPr>
          <w:p w14:paraId="5F804BD9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30724B9C" w14:textId="77777777" w:rsidTr="00823331">
        <w:tc>
          <w:tcPr>
            <w:tcW w:w="2112" w:type="dxa"/>
            <w:shd w:val="clear" w:color="auto" w:fill="D8F8FF"/>
          </w:tcPr>
          <w:p w14:paraId="63C2E6B3" w14:textId="77777777" w:rsidR="00F661E9" w:rsidRPr="00A20FC5" w:rsidRDefault="00F661E9" w:rsidP="00823331">
            <w:pPr>
              <w:pStyle w:val="Tabelafsnit"/>
            </w:pPr>
            <w:r w:rsidRPr="00A20FC5">
              <w:t>Dato:</w:t>
            </w:r>
          </w:p>
        </w:tc>
        <w:tc>
          <w:tcPr>
            <w:tcW w:w="7654" w:type="dxa"/>
            <w:gridSpan w:val="5"/>
          </w:tcPr>
          <w:p w14:paraId="47194B80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38D05EF3" w14:textId="77777777" w:rsidTr="00823331">
        <w:tc>
          <w:tcPr>
            <w:tcW w:w="9766" w:type="dxa"/>
            <w:gridSpan w:val="6"/>
            <w:shd w:val="clear" w:color="auto" w:fill="0B7E99" w:themeFill="text2"/>
          </w:tcPr>
          <w:p w14:paraId="2BCB7EE8" w14:textId="77777777" w:rsidR="00F661E9" w:rsidRPr="00A20FC5" w:rsidRDefault="00F661E9" w:rsidP="00823331">
            <w:pPr>
              <w:pStyle w:val="TableParagraph"/>
              <w:rPr>
                <w:color w:val="F2FDFF" w:themeColor="background2"/>
                <w:lang w:val="da-DK"/>
              </w:rPr>
            </w:pPr>
            <w:r w:rsidRPr="00A20FC5">
              <w:rPr>
                <w:color w:val="F2FDFF" w:themeColor="background2"/>
                <w:lang w:val="da-DK"/>
              </w:rPr>
              <w:t>Udfyldes af virksomheden ved oplæringsperiodens afslutning</w:t>
            </w:r>
          </w:p>
        </w:tc>
      </w:tr>
      <w:tr w:rsidR="00F661E9" w:rsidRPr="00A20FC5" w14:paraId="5672CA37" w14:textId="77777777" w:rsidTr="00823331">
        <w:tc>
          <w:tcPr>
            <w:tcW w:w="2112" w:type="dxa"/>
            <w:shd w:val="clear" w:color="auto" w:fill="D8F8FF"/>
          </w:tcPr>
          <w:p w14:paraId="2CD773DC" w14:textId="77777777" w:rsidR="00F661E9" w:rsidRPr="00A20FC5" w:rsidRDefault="00F661E9" w:rsidP="00823331">
            <w:pPr>
              <w:pStyle w:val="Tabelafsnit"/>
            </w:pPr>
            <w:r w:rsidRPr="00A20FC5">
              <w:t>Virksomhedens lærlingeansvarlige:</w:t>
            </w:r>
          </w:p>
        </w:tc>
        <w:tc>
          <w:tcPr>
            <w:tcW w:w="7654" w:type="dxa"/>
            <w:gridSpan w:val="5"/>
          </w:tcPr>
          <w:p w14:paraId="608481C2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1509349E" w14:textId="77777777" w:rsidTr="00823331">
        <w:tc>
          <w:tcPr>
            <w:tcW w:w="2112" w:type="dxa"/>
            <w:shd w:val="clear" w:color="auto" w:fill="D8F8FF"/>
          </w:tcPr>
          <w:p w14:paraId="0CC4788D" w14:textId="77777777" w:rsidR="00F661E9" w:rsidRPr="00A20FC5" w:rsidRDefault="00F661E9" w:rsidP="00823331">
            <w:pPr>
              <w:pStyle w:val="Tabelafsnit"/>
            </w:pPr>
            <w:r w:rsidRPr="00A20FC5">
              <w:t>Navn:</w:t>
            </w:r>
          </w:p>
        </w:tc>
        <w:tc>
          <w:tcPr>
            <w:tcW w:w="7654" w:type="dxa"/>
            <w:gridSpan w:val="5"/>
          </w:tcPr>
          <w:p w14:paraId="68516128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48A88302" w14:textId="77777777" w:rsidTr="00823331">
        <w:tc>
          <w:tcPr>
            <w:tcW w:w="2112" w:type="dxa"/>
            <w:shd w:val="clear" w:color="auto" w:fill="D8F8FF"/>
          </w:tcPr>
          <w:p w14:paraId="1D345942" w14:textId="77777777" w:rsidR="00F661E9" w:rsidRPr="00A20FC5" w:rsidRDefault="00F661E9" w:rsidP="00823331">
            <w:pPr>
              <w:pStyle w:val="Tabelafsnit"/>
            </w:pPr>
            <w:r w:rsidRPr="00A20FC5">
              <w:t>E-mail:</w:t>
            </w:r>
          </w:p>
        </w:tc>
        <w:tc>
          <w:tcPr>
            <w:tcW w:w="7654" w:type="dxa"/>
            <w:gridSpan w:val="5"/>
          </w:tcPr>
          <w:p w14:paraId="7C50F3DE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5481B8D2" w14:textId="77777777" w:rsidTr="00823331">
        <w:tc>
          <w:tcPr>
            <w:tcW w:w="2112" w:type="dxa"/>
            <w:shd w:val="clear" w:color="auto" w:fill="D8F8FF"/>
          </w:tcPr>
          <w:p w14:paraId="03B6CB35" w14:textId="77777777" w:rsidR="00F661E9" w:rsidRPr="00A20FC5" w:rsidRDefault="00F661E9" w:rsidP="00823331">
            <w:pPr>
              <w:pStyle w:val="Tabelafsnit"/>
            </w:pPr>
            <w:r w:rsidRPr="00A20FC5">
              <w:t>Dato:</w:t>
            </w:r>
          </w:p>
        </w:tc>
        <w:tc>
          <w:tcPr>
            <w:tcW w:w="7654" w:type="dxa"/>
            <w:gridSpan w:val="5"/>
          </w:tcPr>
          <w:p w14:paraId="169E5DD0" w14:textId="77777777" w:rsidR="00F661E9" w:rsidRPr="00A20FC5" w:rsidRDefault="00F661E9" w:rsidP="00823331">
            <w:pPr>
              <w:pStyle w:val="Tabelafsnit"/>
            </w:pPr>
          </w:p>
        </w:tc>
      </w:tr>
      <w:tr w:rsidR="00F661E9" w:rsidRPr="00A20FC5" w14:paraId="23018138" w14:textId="77777777" w:rsidTr="007218CB">
        <w:tc>
          <w:tcPr>
            <w:tcW w:w="5358" w:type="dxa"/>
            <w:gridSpan w:val="3"/>
            <w:shd w:val="clear" w:color="auto" w:fill="EAEAEA"/>
          </w:tcPr>
          <w:p w14:paraId="0F9C3C57" w14:textId="77777777" w:rsidR="00F661E9" w:rsidRPr="00A20FC5" w:rsidRDefault="00F661E9" w:rsidP="00823331">
            <w:pPr>
              <w:pStyle w:val="Tabelafsnit"/>
              <w:rPr>
                <w:lang w:eastAsia="da-DK"/>
              </w:rPr>
            </w:pPr>
            <w:r w:rsidRPr="00A20FC5">
              <w:rPr>
                <w:lang w:eastAsia="da-DK"/>
              </w:rPr>
              <w:t>Vurderer virksomheden, at lærlingen har særlige behov med hensyn til den efterfølgende skoleundervisning eller oplæringsuddannelse i virksomheden?</w:t>
            </w:r>
          </w:p>
        </w:tc>
        <w:tc>
          <w:tcPr>
            <w:tcW w:w="4408" w:type="dxa"/>
            <w:gridSpan w:val="3"/>
            <w:shd w:val="clear" w:color="auto" w:fill="EAEAEA"/>
          </w:tcPr>
          <w:p w14:paraId="77C3863B" w14:textId="77777777" w:rsidR="00F661E9" w:rsidRPr="00A20FC5" w:rsidRDefault="00F661E9" w:rsidP="00823331">
            <w:pPr>
              <w:pStyle w:val="Tabelafsnit"/>
            </w:pPr>
            <w:r w:rsidRPr="00A20FC5">
              <w:rPr>
                <w:rFonts w:eastAsia="Times New Roman" w:cs="Open Sans"/>
                <w:b/>
                <w:bCs/>
                <w:noProof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68D976" wp14:editId="276B729D">
                      <wp:simplePos x="0" y="0"/>
                      <wp:positionH relativeFrom="column">
                        <wp:posOffset>60600</wp:posOffset>
                      </wp:positionH>
                      <wp:positionV relativeFrom="paragraph">
                        <wp:posOffset>212630</wp:posOffset>
                      </wp:positionV>
                      <wp:extent cx="2518410" cy="232410"/>
                      <wp:effectExtent l="0" t="0" r="34290" b="34290"/>
                      <wp:wrapTight wrapText="bothSides">
                        <wp:wrapPolygon edited="0">
                          <wp:start x="21600" y="21600"/>
                          <wp:lineTo x="21600" y="14518"/>
                          <wp:lineTo x="1340" y="-1416"/>
                          <wp:lineTo x="359" y="-1416"/>
                          <wp:lineTo x="33" y="3895"/>
                          <wp:lineTo x="-131" y="7436"/>
                          <wp:lineTo x="196" y="21600"/>
                          <wp:lineTo x="21600" y="21600"/>
                        </wp:wrapPolygon>
                      </wp:wrapTight>
                      <wp:docPr id="599805594" name="Pil: bøjet opad 599805594" descr="P1564C60T2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518410" cy="23241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0679" id="Pil: bøjet opad 599805594" o:spid="_x0000_s1026" alt="P1564C60T23#y1" style="position:absolute;margin-left:4.75pt;margin-top:16.75pt;width:198.3pt;height:18.3pt;rotation:18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841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" path="m,174308r2392451,l2392451,78190r-67857,l2421502,r96908,78190l2450553,78190r,154220l,232410,,174308xe" fillcolor="#e9518c [3205]" strokecolor="#e9518c [3205]" strokeweight="1pt">
                      <v:stroke joinstyle="miter"/>
                      <v:path arrowok="t" o:connecttype="custom" o:connectlocs="0,174308;2392451,174308;2392451,78190;2324594,78190;2421502,0;2518410,78190;2450553,78190;2450553,232410;0,232410;0,174308" o:connectangles="0,0,0,0,0,0,0,0,0,0"/>
                      <w10:wrap type="tight"/>
                    </v:shape>
                  </w:pict>
                </mc:Fallback>
              </mc:AlternateContent>
            </w:r>
          </w:p>
        </w:tc>
      </w:tr>
      <w:tr w:rsidR="00F661E9" w:rsidRPr="00A20FC5" w14:paraId="3C5EB3D2" w14:textId="77777777" w:rsidTr="007218CB">
        <w:tc>
          <w:tcPr>
            <w:tcW w:w="9034" w:type="dxa"/>
            <w:gridSpan w:val="5"/>
            <w:shd w:val="clear" w:color="auto" w:fill="D8F8FF"/>
          </w:tcPr>
          <w:p w14:paraId="0BC6F785" w14:textId="77777777" w:rsidR="00F661E9" w:rsidRPr="00A20FC5" w:rsidRDefault="00F661E9" w:rsidP="00823331">
            <w:pPr>
              <w:pStyle w:val="Tabelafsnit"/>
              <w:rPr>
                <w:lang w:eastAsia="da-DK"/>
              </w:rPr>
            </w:pPr>
            <w:r w:rsidRPr="00A20FC5">
              <w:rPr>
                <w:lang w:eastAsia="da-DK"/>
              </w:rPr>
              <w:t>Ja, vil gerne kontaktes af skolen (sæt kryds og skriv i dialogfelt):</w:t>
            </w:r>
          </w:p>
        </w:tc>
        <w:tc>
          <w:tcPr>
            <w:tcW w:w="732" w:type="dxa"/>
            <w:shd w:val="clear" w:color="auto" w:fill="EAEAEA"/>
          </w:tcPr>
          <w:p w14:paraId="6B12694E" w14:textId="77777777" w:rsidR="00F661E9" w:rsidRPr="00A20FC5" w:rsidRDefault="00F661E9" w:rsidP="00823331">
            <w:pPr>
              <w:pStyle w:val="Tabelafsnit"/>
              <w:rPr>
                <w:rFonts w:eastAsia="Times New Roman" w:cs="Open Sans"/>
                <w:b/>
                <w:bCs/>
                <w:noProof/>
                <w:szCs w:val="18"/>
                <w:u w:val="single"/>
                <w:lang w:eastAsia="da-DK"/>
              </w:rPr>
            </w:pPr>
          </w:p>
        </w:tc>
      </w:tr>
      <w:tr w:rsidR="00F661E9" w:rsidRPr="00A20FC5" w14:paraId="35BAA5F1" w14:textId="77777777" w:rsidTr="007218CB">
        <w:tc>
          <w:tcPr>
            <w:tcW w:w="9034" w:type="dxa"/>
            <w:gridSpan w:val="5"/>
            <w:shd w:val="clear" w:color="auto" w:fill="D8F8FF"/>
          </w:tcPr>
          <w:p w14:paraId="18255B14" w14:textId="77777777" w:rsidR="00F661E9" w:rsidRPr="00A20FC5" w:rsidRDefault="00F661E9" w:rsidP="00823331">
            <w:pPr>
              <w:pStyle w:val="Tabelafsnit"/>
              <w:rPr>
                <w:lang w:eastAsia="da-DK"/>
              </w:rPr>
            </w:pPr>
            <w:r w:rsidRPr="00A20FC5">
              <w:rPr>
                <w:lang w:eastAsia="da-DK"/>
              </w:rPr>
              <w:t>Nej, der er ingen særlige behov (sæt kryds):</w:t>
            </w:r>
          </w:p>
        </w:tc>
        <w:tc>
          <w:tcPr>
            <w:tcW w:w="732" w:type="dxa"/>
            <w:shd w:val="clear" w:color="auto" w:fill="EAEAEA"/>
          </w:tcPr>
          <w:p w14:paraId="6C23D54C" w14:textId="77777777" w:rsidR="00F661E9" w:rsidRPr="00A20FC5" w:rsidRDefault="00F661E9" w:rsidP="00823331">
            <w:pPr>
              <w:pStyle w:val="Tabelafsnit"/>
              <w:rPr>
                <w:rFonts w:eastAsia="Times New Roman" w:cs="Open Sans"/>
                <w:b/>
                <w:bCs/>
                <w:noProof/>
                <w:szCs w:val="18"/>
                <w:u w:val="single"/>
                <w:lang w:eastAsia="da-DK"/>
              </w:rPr>
            </w:pPr>
          </w:p>
        </w:tc>
      </w:tr>
    </w:tbl>
    <w:p w14:paraId="547CE697" w14:textId="77777777" w:rsidR="00F661E9" w:rsidRPr="00A20FC5" w:rsidRDefault="00F661E9" w:rsidP="00F661E9">
      <w:pPr>
        <w:spacing w:line="240" w:lineRule="auto"/>
        <w:rPr>
          <w:b/>
          <w:sz w:val="24"/>
          <w:szCs w:val="16"/>
        </w:rPr>
      </w:pPr>
    </w:p>
    <w:p w14:paraId="56A7191A" w14:textId="77777777" w:rsidR="00F661E9" w:rsidRPr="00A20FC5" w:rsidRDefault="00F661E9" w:rsidP="00F661E9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F661E9" w:rsidRPr="00A20FC5" w14:paraId="6EB44D58" w14:textId="77777777" w:rsidTr="00823331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A03" w14:textId="77777777" w:rsidR="00F661E9" w:rsidRPr="00A20FC5" w:rsidRDefault="00F661E9" w:rsidP="00823331">
            <w:pPr>
              <w:spacing w:after="0" w:line="240" w:lineRule="auto"/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</w:pPr>
            <w:r w:rsidRPr="00A20FC5"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60AF" w14:textId="77777777" w:rsidR="00F661E9" w:rsidRPr="00A20FC5" w:rsidRDefault="00F661E9" w:rsidP="00823331">
            <w:pPr>
              <w:spacing w:after="0" w:line="240" w:lineRule="auto"/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</w:pPr>
            <w:r w:rsidRPr="00A20FC5"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37B" w14:textId="77777777" w:rsidR="00F661E9" w:rsidRPr="00A20FC5" w:rsidRDefault="00F661E9" w:rsidP="00823331">
            <w:pPr>
              <w:spacing w:after="0" w:line="240" w:lineRule="auto"/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3E7" w14:textId="77777777" w:rsidR="00F661E9" w:rsidRPr="00A20FC5" w:rsidRDefault="00F661E9" w:rsidP="00823331">
            <w:pPr>
              <w:spacing w:after="0" w:line="240" w:lineRule="auto"/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</w:pPr>
            <w:r w:rsidRPr="00A20FC5"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D62D" w14:textId="77777777" w:rsidR="00F661E9" w:rsidRPr="00A20FC5" w:rsidRDefault="00F661E9" w:rsidP="00823331">
            <w:pPr>
              <w:spacing w:after="0" w:line="240" w:lineRule="auto"/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</w:pPr>
            <w:r w:rsidRPr="00A20FC5">
              <w:rPr>
                <w:rFonts w:eastAsia="Times New Roman" w:cs="Open Sans"/>
                <w:color w:val="000000"/>
                <w:sz w:val="14"/>
                <w:szCs w:val="14"/>
                <w:lang w:eastAsia="da-DK"/>
              </w:rPr>
              <w:t>Underskrift virksomhed</w:t>
            </w:r>
          </w:p>
        </w:tc>
      </w:tr>
    </w:tbl>
    <w:p w14:paraId="5B37E8FA" w14:textId="301426B6" w:rsidR="00F661E9" w:rsidRDefault="00F661E9" w:rsidP="00F661E9">
      <w:pPr>
        <w:spacing w:before="0" w:after="160"/>
      </w:pPr>
    </w:p>
    <w:sectPr w:rsidR="00F661E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E66E7" w14:textId="77777777" w:rsidR="00322C16" w:rsidRDefault="00322C16" w:rsidP="00873E09">
      <w:pPr>
        <w:spacing w:before="0" w:after="0" w:line="240" w:lineRule="auto"/>
      </w:pPr>
      <w:r>
        <w:separator/>
      </w:r>
    </w:p>
  </w:endnote>
  <w:endnote w:type="continuationSeparator" w:id="0">
    <w:p w14:paraId="03BD61C1" w14:textId="77777777" w:rsidR="00322C16" w:rsidRDefault="00322C16" w:rsidP="00873E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89B2" w14:textId="2D4408B2" w:rsidR="00873E09" w:rsidRDefault="00873E09" w:rsidP="00873E09">
    <w:pPr>
      <w:pStyle w:val="Sidefod"/>
      <w:jc w:val="right"/>
    </w:pPr>
    <w:r>
      <w:t xml:space="preserve">Side </w:t>
    </w:r>
    <w:sdt>
      <w:sdtPr>
        <w:id w:val="-130508777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af 5</w:t>
        </w:r>
      </w:sdtContent>
    </w:sdt>
  </w:p>
  <w:p w14:paraId="7F93C2A5" w14:textId="77777777" w:rsidR="00873E09" w:rsidRDefault="00873E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CC194" w14:textId="77777777" w:rsidR="00322C16" w:rsidRDefault="00322C16" w:rsidP="00873E09">
      <w:pPr>
        <w:spacing w:before="0" w:after="0" w:line="240" w:lineRule="auto"/>
      </w:pPr>
      <w:r>
        <w:separator/>
      </w:r>
    </w:p>
  </w:footnote>
  <w:footnote w:type="continuationSeparator" w:id="0">
    <w:p w14:paraId="55080B2D" w14:textId="77777777" w:rsidR="00322C16" w:rsidRDefault="00322C16" w:rsidP="00873E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F094" w14:textId="43968AB4" w:rsidR="00E72E0B" w:rsidRDefault="00E72E0B" w:rsidP="00E72E0B">
    <w:pPr>
      <w:pStyle w:val="Sidehoved"/>
      <w:jc w:val="right"/>
    </w:pPr>
    <w:r>
      <w:t>August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E9"/>
    <w:rsid w:val="000C1FBF"/>
    <w:rsid w:val="001A7903"/>
    <w:rsid w:val="00297DC5"/>
    <w:rsid w:val="00303EA7"/>
    <w:rsid w:val="00322C16"/>
    <w:rsid w:val="00393F70"/>
    <w:rsid w:val="00460E5E"/>
    <w:rsid w:val="004D77D4"/>
    <w:rsid w:val="006E4DA7"/>
    <w:rsid w:val="007218CB"/>
    <w:rsid w:val="00753281"/>
    <w:rsid w:val="007C5B62"/>
    <w:rsid w:val="00873E09"/>
    <w:rsid w:val="008903EB"/>
    <w:rsid w:val="00A1010E"/>
    <w:rsid w:val="00B30A16"/>
    <w:rsid w:val="00BC4EFB"/>
    <w:rsid w:val="00D27381"/>
    <w:rsid w:val="00DC4379"/>
    <w:rsid w:val="00E72E0B"/>
    <w:rsid w:val="00EC4FA7"/>
    <w:rsid w:val="00F52A17"/>
    <w:rsid w:val="00F661E9"/>
    <w:rsid w:val="00F75FB0"/>
    <w:rsid w:val="00FC27E1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329"/>
  <w15:chartTrackingRefBased/>
  <w15:docId w15:val="{B0B89905-A269-4D25-A5D9-256EF465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E9"/>
    <w:pPr>
      <w:spacing w:before="120" w:after="120"/>
    </w:pPr>
    <w:rPr>
      <w:rFonts w:ascii="Inter" w:hAnsi="Inter"/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1E9"/>
    <w:pPr>
      <w:keepNext/>
      <w:spacing w:before="240" w:line="240" w:lineRule="auto"/>
      <w:outlineLvl w:val="0"/>
    </w:pPr>
    <w:rPr>
      <w:rFonts w:ascii="Open Sans Semibold" w:eastAsia="Times New Roman" w:hAnsi="Open Sans Semibold" w:cs="Open Sans Semibold"/>
      <w:color w:val="0B7E99" w:themeColor="text2"/>
      <w:kern w:val="32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1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96AB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61E9"/>
    <w:rPr>
      <w:rFonts w:ascii="Open Sans Semibold" w:eastAsia="Times New Roman" w:hAnsi="Open Sans Semibold" w:cs="Open Sans Semibold"/>
      <w:color w:val="0B7E99" w:themeColor="text2"/>
      <w:kern w:val="32"/>
      <w:sz w:val="36"/>
      <w:szCs w:val="28"/>
      <w14:ligatures w14:val="none"/>
    </w:rPr>
  </w:style>
  <w:style w:type="table" w:styleId="Tabel-Gitter">
    <w:name w:val="Table Grid"/>
    <w:basedOn w:val="Tabel-Normal"/>
    <w:uiPriority w:val="39"/>
    <w:rsid w:val="00F661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Tabelafsnit"/>
    <w:next w:val="Tabelafsnit"/>
    <w:uiPriority w:val="1"/>
    <w:qFormat/>
    <w:rsid w:val="00F661E9"/>
    <w:pPr>
      <w:widowControl w:val="0"/>
      <w:autoSpaceDE w:val="0"/>
      <w:autoSpaceDN w:val="0"/>
      <w:spacing w:before="120"/>
    </w:pPr>
    <w:rPr>
      <w:rFonts w:eastAsia="Calibri" w:cs="Calibri"/>
      <w:b/>
      <w:lang w:val="en-US"/>
    </w:rPr>
  </w:style>
  <w:style w:type="paragraph" w:customStyle="1" w:styleId="Tabelafsnit">
    <w:name w:val="Tabelafsnit"/>
    <w:basedOn w:val="Ingenafstand"/>
    <w:link w:val="TabelafsnitTegn"/>
    <w:qFormat/>
    <w:rsid w:val="00F661E9"/>
    <w:pPr>
      <w:spacing w:before="40" w:after="40"/>
    </w:pPr>
    <w:rPr>
      <w:sz w:val="18"/>
      <w:szCs w:val="20"/>
    </w:rPr>
  </w:style>
  <w:style w:type="character" w:customStyle="1" w:styleId="TabelafsnitTegn">
    <w:name w:val="Tabelafsnit Tegn"/>
    <w:basedOn w:val="Standardskrifttypeiafsnit"/>
    <w:link w:val="Tabelafsnit"/>
    <w:rsid w:val="00F661E9"/>
    <w:rPr>
      <w:rFonts w:ascii="Inter" w:hAnsi="Inter"/>
      <w:kern w:val="0"/>
      <w:sz w:val="18"/>
      <w:szCs w:val="20"/>
      <w14:ligatures w14:val="none"/>
    </w:rPr>
  </w:style>
  <w:style w:type="paragraph" w:styleId="Ingenafstand">
    <w:name w:val="No Spacing"/>
    <w:uiPriority w:val="1"/>
    <w:qFormat/>
    <w:rsid w:val="00F661E9"/>
    <w:pPr>
      <w:spacing w:after="0" w:line="240" w:lineRule="auto"/>
    </w:pPr>
    <w:rPr>
      <w:rFonts w:ascii="Inter" w:hAnsi="Inter"/>
      <w:kern w:val="0"/>
      <w:sz w:val="2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218CB"/>
    <w:rPr>
      <w:rFonts w:asciiTheme="majorHAnsi" w:eastAsiaTheme="majorEastAsia" w:hAnsiTheme="majorHAnsi" w:cstheme="majorBidi"/>
      <w:color w:val="3196AB" w:themeColor="accent1" w:themeShade="BF"/>
      <w:kern w:val="0"/>
      <w:sz w:val="26"/>
      <w:szCs w:val="26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73E0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3E09"/>
    <w:rPr>
      <w:rFonts w:ascii="Inter" w:hAnsi="Inter"/>
      <w:kern w:val="0"/>
      <w:sz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73E0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3E09"/>
    <w:rPr>
      <w:rFonts w:ascii="Inter" w:hAnsi="Inter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EL-tema">
  <a:themeElements>
    <a:clrScheme name="Elektrikeruddannelsen">
      <a:dk1>
        <a:srgbClr val="0B7E99"/>
      </a:dk1>
      <a:lt1>
        <a:srgbClr val="F2FDFF"/>
      </a:lt1>
      <a:dk2>
        <a:srgbClr val="0B7E99"/>
      </a:dk2>
      <a:lt2>
        <a:srgbClr val="F2FDFF"/>
      </a:lt2>
      <a:accent1>
        <a:srgbClr val="59BBCF"/>
      </a:accent1>
      <a:accent2>
        <a:srgbClr val="E9518C"/>
      </a:accent2>
      <a:accent3>
        <a:srgbClr val="F2FDFF"/>
      </a:accent3>
      <a:accent4>
        <a:srgbClr val="0B7E99"/>
      </a:accent4>
      <a:accent5>
        <a:srgbClr val="59BBCF"/>
      </a:accent5>
      <a:accent6>
        <a:srgbClr val="E9518C"/>
      </a:accent6>
      <a:hlink>
        <a:srgbClr val="E9518C"/>
      </a:hlink>
      <a:folHlink>
        <a:srgbClr val="59BBC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18" ma:contentTypeDescription="Opret et nyt dokument." ma:contentTypeScope="" ma:versionID="793b72cc99e378d3c6311740421d8a8a">
  <xsd:schema xmlns:xsd="http://www.w3.org/2001/XMLSchema" xmlns:xs="http://www.w3.org/2001/XMLSchema" xmlns:p="http://schemas.microsoft.com/office/2006/metadata/properties" xmlns:ns2="774a2766-92ce-476a-b9dc-7ea022dce585" xmlns:ns3="9c64337e-b836-4bce-9270-6df1a1485ea8" targetNamespace="http://schemas.microsoft.com/office/2006/metadata/properties" ma:root="true" ma:fieldsID="3774018e10d41d40b2b877e25fcd0a05" ns2:_="" ns3:_="">
    <xsd:import namespace="774a2766-92ce-476a-b9dc-7ea022dce585"/>
    <xsd:import namespace="9c64337e-b836-4bce-9270-6df1a1485e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0a1e89-b9fa-43e1-bedb-d5817488c275}" ma:internalName="TaxCatchAll" ma:showField="CatchAllData" ma:web="774a2766-92ce-476a-b9dc-7ea022dce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337e-b836-4bce-9270-6df1a1485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7d236ed-e1ee-42b9-a2c4-ec2039f6a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a2766-92ce-476a-b9dc-7ea022dce585" xsi:nil="true"/>
    <lcf76f155ced4ddcb4097134ff3c332f xmlns="9c64337e-b836-4bce-9270-6df1a1485e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5822F-F9AD-4BC4-8404-C1420153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9c64337e-b836-4bce-9270-6df1a148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7AAAC-EE82-476F-AE28-62C72966C4BC}">
  <ds:schemaRefs>
    <ds:schemaRef ds:uri="http://schemas.microsoft.com/office/2006/metadata/properties"/>
    <ds:schemaRef ds:uri="http://schemas.microsoft.com/office/infopath/2007/PartnerControls"/>
    <ds:schemaRef ds:uri="774a2766-92ce-476a-b9dc-7ea022dce585"/>
    <ds:schemaRef ds:uri="9c64337e-b836-4bce-9270-6df1a1485ea8"/>
  </ds:schemaRefs>
</ds:datastoreItem>
</file>

<file path=customXml/itemProps3.xml><?xml version="1.0" encoding="utf-8"?>
<ds:datastoreItem xmlns:ds="http://schemas.openxmlformats.org/officeDocument/2006/customXml" ds:itemID="{DFDC31E3-69B5-4843-9B90-2C06D2589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1620</Words>
  <Characters>10565</Characters>
  <Application>Microsoft Office Word</Application>
  <DocSecurity>0</DocSecurity>
  <Lines>1056</Lines>
  <Paragraphs>468</Paragraphs>
  <ScaleCrop>false</ScaleCrop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Gorm Hansen</dc:creator>
  <cp:keywords/>
  <dc:description/>
  <cp:lastModifiedBy>Pia Brandt Halling</cp:lastModifiedBy>
  <cp:revision>9</cp:revision>
  <dcterms:created xsi:type="dcterms:W3CDTF">2024-07-17T07:48:00Z</dcterms:created>
  <dcterms:modified xsi:type="dcterms:W3CDTF">2024-07-24T09:42:00Z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  <property fmtid="{D5CDD505-2E9C-101B-9397-08002B2CF9AE}" pid="3" name="MediaServiceImageTags">
    <vt:lpwstr/>
  </property>
</Properties>
</file>